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35FE0" w14:textId="77777777" w:rsidR="0049321B" w:rsidRPr="006515DB" w:rsidRDefault="0049321B" w:rsidP="0049321B">
      <w:pPr>
        <w:jc w:val="center"/>
        <w:rPr>
          <w:b/>
          <w:sz w:val="24"/>
          <w:szCs w:val="24"/>
        </w:rPr>
      </w:pPr>
      <w:r w:rsidRPr="00D85F3F">
        <w:rPr>
          <w:sz w:val="24"/>
          <w:szCs w:val="24"/>
        </w:rPr>
        <w:tab/>
      </w:r>
      <w:r w:rsidRPr="00D85F3F">
        <w:rPr>
          <w:sz w:val="24"/>
          <w:szCs w:val="24"/>
        </w:rPr>
        <w:tab/>
      </w:r>
      <w:r w:rsidRPr="00D85F3F">
        <w:rPr>
          <w:sz w:val="24"/>
          <w:szCs w:val="24"/>
        </w:rPr>
        <w:tab/>
      </w:r>
      <w:r w:rsidRPr="006515DB">
        <w:rPr>
          <w:sz w:val="24"/>
          <w:szCs w:val="24"/>
        </w:rPr>
        <w:tab/>
      </w:r>
      <w:r w:rsidRPr="006515DB">
        <w:rPr>
          <w:sz w:val="24"/>
          <w:szCs w:val="24"/>
        </w:rPr>
        <w:tab/>
      </w:r>
      <w:r w:rsidRPr="006515DB">
        <w:rPr>
          <w:sz w:val="24"/>
          <w:szCs w:val="24"/>
        </w:rPr>
        <w:tab/>
      </w:r>
      <w:r w:rsidRPr="006515DB">
        <w:rPr>
          <w:sz w:val="24"/>
          <w:szCs w:val="24"/>
        </w:rPr>
        <w:tab/>
      </w:r>
      <w:r w:rsidRPr="006515DB">
        <w:rPr>
          <w:sz w:val="24"/>
          <w:szCs w:val="24"/>
        </w:rPr>
        <w:tab/>
      </w:r>
    </w:p>
    <w:p w14:paraId="785217A5" w14:textId="714B8536" w:rsidR="0049321B" w:rsidRPr="006515DB" w:rsidRDefault="0049321B" w:rsidP="0049321B">
      <w:pPr>
        <w:jc w:val="right"/>
        <w:rPr>
          <w:b/>
          <w:sz w:val="24"/>
          <w:szCs w:val="24"/>
        </w:rPr>
      </w:pPr>
      <w:r>
        <w:rPr>
          <w:b/>
          <w:sz w:val="24"/>
          <w:szCs w:val="24"/>
        </w:rPr>
        <w:t>1</w:t>
      </w:r>
      <w:r w:rsidR="00912920">
        <w:rPr>
          <w:b/>
          <w:sz w:val="24"/>
          <w:szCs w:val="24"/>
        </w:rPr>
        <w:t>8</w:t>
      </w:r>
      <w:r>
        <w:rPr>
          <w:b/>
          <w:sz w:val="24"/>
          <w:szCs w:val="24"/>
        </w:rPr>
        <w:t>.03.2024г.</w:t>
      </w:r>
    </w:p>
    <w:p w14:paraId="00621E24" w14:textId="77777777" w:rsidR="0049321B" w:rsidRPr="006515DB" w:rsidRDefault="0049321B" w:rsidP="0049321B">
      <w:pPr>
        <w:jc w:val="center"/>
        <w:rPr>
          <w:b/>
          <w:sz w:val="24"/>
          <w:szCs w:val="24"/>
        </w:rPr>
      </w:pPr>
    </w:p>
    <w:p w14:paraId="37A5C5CA" w14:textId="409A9530" w:rsidR="0049321B" w:rsidRPr="0049321B" w:rsidRDefault="0049321B" w:rsidP="0049321B">
      <w:pPr>
        <w:jc w:val="center"/>
        <w:rPr>
          <w:b/>
          <w:sz w:val="28"/>
          <w:szCs w:val="28"/>
        </w:rPr>
      </w:pPr>
      <w:r w:rsidRPr="0049321B">
        <w:rPr>
          <w:b/>
          <w:sz w:val="28"/>
          <w:szCs w:val="28"/>
        </w:rPr>
        <w:t xml:space="preserve">Аукцион </w:t>
      </w:r>
      <w:bookmarkStart w:id="0" w:name="_Hlk101188929"/>
      <w:r w:rsidRPr="0049321B">
        <w:rPr>
          <w:b/>
          <w:sz w:val="28"/>
          <w:szCs w:val="28"/>
        </w:rPr>
        <w:t>по продаже права на заключение</w:t>
      </w:r>
    </w:p>
    <w:p w14:paraId="6FC14311" w14:textId="0EB6EFB2" w:rsidR="0049321B" w:rsidRPr="0049321B" w:rsidRDefault="0049321B" w:rsidP="0049321B">
      <w:pPr>
        <w:autoSpaceDE w:val="0"/>
        <w:autoSpaceDN w:val="0"/>
        <w:adjustRightInd w:val="0"/>
        <w:jc w:val="center"/>
        <w:rPr>
          <w:b/>
          <w:sz w:val="28"/>
          <w:szCs w:val="28"/>
        </w:rPr>
      </w:pPr>
      <w:r w:rsidRPr="0049321B">
        <w:rPr>
          <w:b/>
          <w:sz w:val="28"/>
          <w:szCs w:val="28"/>
        </w:rPr>
        <w:t xml:space="preserve"> договора безвозмездного пользования муниципальн</w:t>
      </w:r>
      <w:r>
        <w:rPr>
          <w:b/>
          <w:sz w:val="28"/>
          <w:szCs w:val="28"/>
        </w:rPr>
        <w:t>ым</w:t>
      </w:r>
      <w:r w:rsidRPr="0049321B">
        <w:rPr>
          <w:b/>
          <w:sz w:val="28"/>
          <w:szCs w:val="28"/>
        </w:rPr>
        <w:t xml:space="preserve"> имуществ</w:t>
      </w:r>
      <w:r>
        <w:rPr>
          <w:b/>
          <w:sz w:val="28"/>
          <w:szCs w:val="28"/>
        </w:rPr>
        <w:t>ом</w:t>
      </w:r>
      <w:r w:rsidRPr="0049321B">
        <w:rPr>
          <w:b/>
          <w:sz w:val="28"/>
          <w:szCs w:val="28"/>
        </w:rPr>
        <w:t xml:space="preserve"> сроком на 3 (три) </w:t>
      </w:r>
      <w:bookmarkEnd w:id="0"/>
      <w:r w:rsidRPr="0049321B">
        <w:rPr>
          <w:b/>
          <w:sz w:val="28"/>
          <w:szCs w:val="28"/>
        </w:rPr>
        <w:t>года</w:t>
      </w:r>
    </w:p>
    <w:p w14:paraId="4F2AEEAB" w14:textId="6436C6E7" w:rsidR="0049321B" w:rsidRPr="006515DB" w:rsidRDefault="0049321B" w:rsidP="0049321B">
      <w:pPr>
        <w:jc w:val="center"/>
        <w:rPr>
          <w:b/>
          <w:sz w:val="24"/>
          <w:szCs w:val="24"/>
        </w:rPr>
      </w:pPr>
    </w:p>
    <w:p w14:paraId="1C279DEF" w14:textId="77777777" w:rsidR="0049321B" w:rsidRPr="006515DB" w:rsidRDefault="0049321B" w:rsidP="0049321B">
      <w:pPr>
        <w:jc w:val="center"/>
        <w:rPr>
          <w:b/>
          <w:sz w:val="24"/>
          <w:szCs w:val="24"/>
        </w:rPr>
      </w:pPr>
      <w:r w:rsidRPr="006515DB">
        <w:rPr>
          <w:sz w:val="24"/>
          <w:szCs w:val="24"/>
        </w:rPr>
        <w:t xml:space="preserve">  </w:t>
      </w:r>
      <w:r w:rsidRPr="006515DB">
        <w:rPr>
          <w:b/>
          <w:sz w:val="24"/>
          <w:szCs w:val="24"/>
        </w:rPr>
        <w:t>Информационное сообщение</w:t>
      </w:r>
    </w:p>
    <w:p w14:paraId="36E2A08F" w14:textId="2E71C85C" w:rsidR="0049321B" w:rsidRPr="007955AF" w:rsidRDefault="0049321B" w:rsidP="00674CC0">
      <w:pPr>
        <w:pStyle w:val="11"/>
        <w:ind w:right="-1" w:firstLine="540"/>
        <w:rPr>
          <w:szCs w:val="24"/>
        </w:rPr>
      </w:pPr>
      <w:r w:rsidRPr="00011E0C">
        <w:rPr>
          <w:b/>
          <w:szCs w:val="24"/>
        </w:rPr>
        <w:t xml:space="preserve">Организатор аукциона (продавец) - </w:t>
      </w:r>
      <w:r w:rsidRPr="00011E0C">
        <w:rPr>
          <w:szCs w:val="24"/>
        </w:rPr>
        <w:t>Орган местного</w:t>
      </w:r>
      <w:r w:rsidRPr="007955AF">
        <w:rPr>
          <w:szCs w:val="24"/>
        </w:rPr>
        <w:t xml:space="preserve"> самоуправления «Комитет по управлению имуществом Златоустовского городского округа» на основании </w:t>
      </w:r>
      <w:r w:rsidRPr="00234994">
        <w:rPr>
          <w:bCs/>
          <w:szCs w:val="24"/>
        </w:rPr>
        <w:t>распоряжений Администрации Златоустовского городского округа: от 11.01.2024г. №73-р/АДМ</w:t>
      </w:r>
      <w:r w:rsidRPr="00A33D7C">
        <w:rPr>
          <w:b/>
          <w:szCs w:val="24"/>
        </w:rPr>
        <w:t>,</w:t>
      </w:r>
      <w:r w:rsidRPr="007955AF">
        <w:rPr>
          <w:szCs w:val="24"/>
        </w:rPr>
        <w:t xml:space="preserve"> сообщает о </w:t>
      </w:r>
      <w:r>
        <w:rPr>
          <w:szCs w:val="24"/>
        </w:rPr>
        <w:t xml:space="preserve">проведении </w:t>
      </w:r>
      <w:r w:rsidRPr="007955AF">
        <w:rPr>
          <w:szCs w:val="24"/>
        </w:rPr>
        <w:t>аукцион</w:t>
      </w:r>
      <w:r>
        <w:rPr>
          <w:szCs w:val="24"/>
        </w:rPr>
        <w:t>а по продаже</w:t>
      </w:r>
      <w:r w:rsidRPr="007955AF">
        <w:rPr>
          <w:szCs w:val="24"/>
        </w:rPr>
        <w:t xml:space="preserve"> права на заключение </w:t>
      </w:r>
      <w:r>
        <w:rPr>
          <w:szCs w:val="24"/>
        </w:rPr>
        <w:t>договора безвозмездного пользования муниципальным имуществом в электронной форме.</w:t>
      </w:r>
      <w:r w:rsidRPr="007955AF">
        <w:rPr>
          <w:szCs w:val="24"/>
        </w:rPr>
        <w:t xml:space="preserve"> </w:t>
      </w:r>
    </w:p>
    <w:p w14:paraId="2F365369" w14:textId="77777777" w:rsidR="0049321B" w:rsidRPr="001A17D5" w:rsidRDefault="0049321B" w:rsidP="00674CC0">
      <w:pPr>
        <w:pStyle w:val="ConsPlusNormal"/>
        <w:tabs>
          <w:tab w:val="num" w:pos="0"/>
          <w:tab w:val="left" w:pos="851"/>
          <w:tab w:val="left" w:pos="9781"/>
        </w:tabs>
        <w:ind w:right="-1" w:firstLine="567"/>
        <w:jc w:val="both"/>
        <w:rPr>
          <w:rFonts w:ascii="Times New Roman" w:hAnsi="Times New Roman" w:cs="Times New Roman"/>
          <w:sz w:val="24"/>
          <w:szCs w:val="24"/>
        </w:rPr>
      </w:pPr>
      <w:r w:rsidRPr="001A17D5">
        <w:rPr>
          <w:rFonts w:ascii="Times New Roman" w:hAnsi="Times New Roman" w:cs="Times New Roman"/>
          <w:sz w:val="24"/>
          <w:szCs w:val="24"/>
        </w:rPr>
        <w:t>Место нахождения: Челябинская область, г. Златоуст, ул. Таганайская, 1, к.</w:t>
      </w:r>
      <w:r>
        <w:rPr>
          <w:rFonts w:ascii="Times New Roman" w:hAnsi="Times New Roman" w:cs="Times New Roman"/>
          <w:sz w:val="24"/>
          <w:szCs w:val="24"/>
        </w:rPr>
        <w:t xml:space="preserve"> </w:t>
      </w:r>
      <w:r w:rsidRPr="001A17D5">
        <w:rPr>
          <w:rFonts w:ascii="Times New Roman" w:hAnsi="Times New Roman" w:cs="Times New Roman"/>
          <w:sz w:val="24"/>
          <w:szCs w:val="24"/>
        </w:rPr>
        <w:t>403.</w:t>
      </w:r>
    </w:p>
    <w:p w14:paraId="522AA53B" w14:textId="77777777" w:rsidR="0049321B" w:rsidRPr="001A17D5" w:rsidRDefault="0049321B" w:rsidP="00674CC0">
      <w:pPr>
        <w:pStyle w:val="ConsPlusNormal"/>
        <w:tabs>
          <w:tab w:val="num" w:pos="0"/>
          <w:tab w:val="left" w:pos="851"/>
          <w:tab w:val="left" w:pos="9781"/>
        </w:tabs>
        <w:ind w:right="-1" w:firstLine="567"/>
        <w:jc w:val="both"/>
        <w:rPr>
          <w:rFonts w:ascii="Times New Roman" w:hAnsi="Times New Roman" w:cs="Times New Roman"/>
          <w:sz w:val="24"/>
          <w:szCs w:val="24"/>
        </w:rPr>
      </w:pPr>
      <w:r w:rsidRPr="001A17D5">
        <w:rPr>
          <w:rFonts w:ascii="Times New Roman" w:hAnsi="Times New Roman" w:cs="Times New Roman"/>
          <w:sz w:val="24"/>
          <w:szCs w:val="24"/>
        </w:rPr>
        <w:t>Почтовый адрес: 456200, Челябинская область, г. Златоуст, ул. Таганайская, 1, а/я 168.</w:t>
      </w:r>
    </w:p>
    <w:p w14:paraId="4911AA37" w14:textId="77777777" w:rsidR="0049321B" w:rsidRPr="00955092" w:rsidRDefault="0049321B" w:rsidP="00674CC0">
      <w:pPr>
        <w:pStyle w:val="ConsPlusNormal"/>
        <w:tabs>
          <w:tab w:val="num" w:pos="0"/>
          <w:tab w:val="left" w:pos="851"/>
          <w:tab w:val="left" w:pos="9781"/>
        </w:tabs>
        <w:ind w:right="-1" w:firstLine="567"/>
        <w:jc w:val="both"/>
        <w:rPr>
          <w:rFonts w:ascii="Times New Roman" w:hAnsi="Times New Roman" w:cs="Times New Roman"/>
          <w:sz w:val="24"/>
          <w:szCs w:val="24"/>
        </w:rPr>
      </w:pPr>
      <w:r w:rsidRPr="001A17D5">
        <w:rPr>
          <w:rFonts w:ascii="Times New Roman" w:hAnsi="Times New Roman" w:cs="Times New Roman"/>
          <w:sz w:val="24"/>
          <w:szCs w:val="24"/>
        </w:rPr>
        <w:t xml:space="preserve">Адрес электронной почты: </w:t>
      </w:r>
      <w:hyperlink r:id="rId5" w:history="1">
        <w:r w:rsidRPr="000761DA">
          <w:rPr>
            <w:rStyle w:val="a4"/>
            <w:rFonts w:ascii="Times New Roman" w:hAnsi="Times New Roman" w:cs="Times New Roman"/>
            <w:sz w:val="24"/>
            <w:szCs w:val="24"/>
            <w:lang w:val="en-US"/>
          </w:rPr>
          <w:t>komitet</w:t>
        </w:r>
        <w:r w:rsidRPr="00955092">
          <w:rPr>
            <w:rStyle w:val="a4"/>
            <w:rFonts w:ascii="Times New Roman" w:hAnsi="Times New Roman" w:cs="Times New Roman"/>
            <w:sz w:val="24"/>
            <w:szCs w:val="24"/>
          </w:rPr>
          <w:t>.</w:t>
        </w:r>
        <w:r w:rsidRPr="000761DA">
          <w:rPr>
            <w:rStyle w:val="a4"/>
            <w:rFonts w:ascii="Times New Roman" w:hAnsi="Times New Roman" w:cs="Times New Roman"/>
            <w:sz w:val="24"/>
            <w:szCs w:val="24"/>
            <w:lang w:val="en-US"/>
          </w:rPr>
          <w:t>kui</w:t>
        </w:r>
        <w:r w:rsidRPr="00955092">
          <w:rPr>
            <w:rStyle w:val="a4"/>
            <w:rFonts w:ascii="Times New Roman" w:hAnsi="Times New Roman" w:cs="Times New Roman"/>
            <w:sz w:val="24"/>
            <w:szCs w:val="24"/>
          </w:rPr>
          <w:t>.</w:t>
        </w:r>
        <w:r w:rsidRPr="000761DA">
          <w:rPr>
            <w:rStyle w:val="a4"/>
            <w:rFonts w:ascii="Times New Roman" w:hAnsi="Times New Roman" w:cs="Times New Roman"/>
            <w:sz w:val="24"/>
            <w:szCs w:val="24"/>
            <w:lang w:val="en-US"/>
          </w:rPr>
          <w:t>zlat</w:t>
        </w:r>
        <w:r w:rsidRPr="00955092">
          <w:rPr>
            <w:rStyle w:val="a4"/>
            <w:rFonts w:ascii="Times New Roman" w:hAnsi="Times New Roman" w:cs="Times New Roman"/>
            <w:sz w:val="24"/>
            <w:szCs w:val="24"/>
          </w:rPr>
          <w:t>@</w:t>
        </w:r>
        <w:r w:rsidRPr="000761DA">
          <w:rPr>
            <w:rStyle w:val="a4"/>
            <w:rFonts w:ascii="Times New Roman" w:hAnsi="Times New Roman" w:cs="Times New Roman"/>
            <w:sz w:val="24"/>
            <w:szCs w:val="24"/>
            <w:lang w:val="en-US"/>
          </w:rPr>
          <w:t>yandex</w:t>
        </w:r>
        <w:r w:rsidRPr="00955092">
          <w:rPr>
            <w:rStyle w:val="a4"/>
            <w:rFonts w:ascii="Times New Roman" w:hAnsi="Times New Roman" w:cs="Times New Roman"/>
            <w:sz w:val="24"/>
            <w:szCs w:val="24"/>
          </w:rPr>
          <w:t>.</w:t>
        </w:r>
        <w:r w:rsidRPr="000761DA">
          <w:rPr>
            <w:rStyle w:val="a4"/>
            <w:rFonts w:ascii="Times New Roman" w:hAnsi="Times New Roman" w:cs="Times New Roman"/>
            <w:sz w:val="24"/>
            <w:szCs w:val="24"/>
            <w:lang w:val="en-US"/>
          </w:rPr>
          <w:t>ru</w:t>
        </w:r>
      </w:hyperlink>
    </w:p>
    <w:p w14:paraId="45BBDB65" w14:textId="77777777" w:rsidR="0049321B" w:rsidRPr="001A17D5" w:rsidRDefault="0049321B" w:rsidP="00674CC0">
      <w:pPr>
        <w:pStyle w:val="ConsPlusNormal"/>
        <w:tabs>
          <w:tab w:val="num" w:pos="0"/>
          <w:tab w:val="left" w:pos="851"/>
          <w:tab w:val="left" w:pos="9781"/>
        </w:tabs>
        <w:ind w:right="-1" w:firstLine="567"/>
        <w:jc w:val="both"/>
        <w:rPr>
          <w:rFonts w:ascii="Times New Roman" w:hAnsi="Times New Roman" w:cs="Times New Roman"/>
          <w:sz w:val="24"/>
          <w:szCs w:val="24"/>
        </w:rPr>
      </w:pPr>
      <w:r w:rsidRPr="001A17D5">
        <w:rPr>
          <w:rFonts w:ascii="Times New Roman" w:hAnsi="Times New Roman" w:cs="Times New Roman"/>
          <w:sz w:val="24"/>
          <w:szCs w:val="24"/>
        </w:rPr>
        <w:t>Тел. (3513) 62-10-48, (3513) 62-21-61</w:t>
      </w:r>
      <w:r>
        <w:rPr>
          <w:rFonts w:ascii="Times New Roman" w:hAnsi="Times New Roman" w:cs="Times New Roman"/>
          <w:sz w:val="24"/>
          <w:szCs w:val="24"/>
        </w:rPr>
        <w:t>(123)</w:t>
      </w:r>
      <w:r w:rsidRPr="001A17D5">
        <w:rPr>
          <w:rFonts w:ascii="Times New Roman" w:hAnsi="Times New Roman" w:cs="Times New Roman"/>
          <w:sz w:val="24"/>
          <w:szCs w:val="24"/>
        </w:rPr>
        <w:t>.</w:t>
      </w:r>
    </w:p>
    <w:p w14:paraId="52DC7C3F" w14:textId="77777777" w:rsidR="0049321B" w:rsidRPr="001A17D5" w:rsidRDefault="0049321B" w:rsidP="00674CC0">
      <w:pPr>
        <w:pStyle w:val="ConsPlusNormal"/>
        <w:widowControl/>
        <w:tabs>
          <w:tab w:val="num" w:pos="0"/>
          <w:tab w:val="left" w:pos="851"/>
          <w:tab w:val="left" w:pos="9781"/>
        </w:tabs>
        <w:ind w:right="-1" w:firstLine="567"/>
        <w:jc w:val="both"/>
        <w:rPr>
          <w:rFonts w:ascii="Times New Roman" w:hAnsi="Times New Roman" w:cs="Times New Roman"/>
          <w:sz w:val="24"/>
          <w:szCs w:val="24"/>
        </w:rPr>
      </w:pPr>
      <w:r w:rsidRPr="001A17D5">
        <w:rPr>
          <w:rFonts w:ascii="Times New Roman" w:hAnsi="Times New Roman" w:cs="Times New Roman"/>
          <w:sz w:val="24"/>
          <w:szCs w:val="24"/>
        </w:rPr>
        <w:t>Определение победителей производится на аукционе с открытой формой подачи предложений о цене</w:t>
      </w:r>
      <w:r>
        <w:rPr>
          <w:rFonts w:ascii="Times New Roman" w:hAnsi="Times New Roman" w:cs="Times New Roman"/>
          <w:sz w:val="24"/>
          <w:szCs w:val="24"/>
        </w:rPr>
        <w:t xml:space="preserve"> в электронной форме</w:t>
      </w:r>
      <w:r w:rsidRPr="001A17D5">
        <w:rPr>
          <w:rFonts w:ascii="Times New Roman" w:hAnsi="Times New Roman" w:cs="Times New Roman"/>
          <w:sz w:val="24"/>
          <w:szCs w:val="24"/>
        </w:rPr>
        <w:t>.</w:t>
      </w:r>
    </w:p>
    <w:p w14:paraId="64CD3388" w14:textId="77777777" w:rsidR="0049321B" w:rsidRPr="0049321B" w:rsidRDefault="0049321B" w:rsidP="0049321B">
      <w:pPr>
        <w:widowControl w:val="0"/>
        <w:autoSpaceDE w:val="0"/>
        <w:autoSpaceDN w:val="0"/>
        <w:adjustRightInd w:val="0"/>
        <w:rPr>
          <w:rFonts w:ascii="Arial" w:hAnsi="Arial" w:cs="Arial"/>
          <w:sz w:val="18"/>
          <w:szCs w:val="18"/>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024"/>
        <w:gridCol w:w="1063"/>
        <w:gridCol w:w="1425"/>
        <w:gridCol w:w="1134"/>
        <w:gridCol w:w="993"/>
        <w:gridCol w:w="1275"/>
      </w:tblGrid>
      <w:tr w:rsidR="0049321B" w:rsidRPr="0049321B" w14:paraId="692F5C19" w14:textId="77777777" w:rsidTr="00AF380C">
        <w:trPr>
          <w:cantSplit/>
          <w:jc w:val="center"/>
        </w:trPr>
        <w:tc>
          <w:tcPr>
            <w:tcW w:w="720" w:type="dxa"/>
            <w:shd w:val="clear" w:color="auto" w:fill="auto"/>
            <w:vAlign w:val="center"/>
          </w:tcPr>
          <w:p w14:paraId="2F3ED2A8" w14:textId="77777777" w:rsidR="0049321B" w:rsidRPr="0049321B" w:rsidRDefault="0049321B" w:rsidP="00AF380C">
            <w:pPr>
              <w:widowControl w:val="0"/>
              <w:autoSpaceDE w:val="0"/>
              <w:autoSpaceDN w:val="0"/>
              <w:adjustRightInd w:val="0"/>
              <w:jc w:val="center"/>
            </w:pPr>
            <w:r w:rsidRPr="0049321B">
              <w:t>№ лота</w:t>
            </w:r>
          </w:p>
        </w:tc>
        <w:tc>
          <w:tcPr>
            <w:tcW w:w="3024" w:type="dxa"/>
            <w:shd w:val="clear" w:color="auto" w:fill="auto"/>
            <w:vAlign w:val="center"/>
          </w:tcPr>
          <w:p w14:paraId="1824403D" w14:textId="335BBE2C" w:rsidR="0049321B" w:rsidRPr="0049321B" w:rsidRDefault="0049321B" w:rsidP="00AF380C">
            <w:pPr>
              <w:widowControl w:val="0"/>
              <w:autoSpaceDE w:val="0"/>
              <w:autoSpaceDN w:val="0"/>
              <w:adjustRightInd w:val="0"/>
              <w:jc w:val="center"/>
            </w:pPr>
            <w:r w:rsidRPr="0049321B">
              <w:t>Наименование объекта,</w:t>
            </w:r>
          </w:p>
          <w:p w14:paraId="41C12965" w14:textId="77777777" w:rsidR="0049321B" w:rsidRPr="0049321B" w:rsidRDefault="0049321B" w:rsidP="00AF380C">
            <w:pPr>
              <w:widowControl w:val="0"/>
              <w:autoSpaceDE w:val="0"/>
              <w:autoSpaceDN w:val="0"/>
              <w:adjustRightInd w:val="0"/>
              <w:ind w:right="308"/>
              <w:jc w:val="center"/>
            </w:pPr>
            <w:r w:rsidRPr="0049321B">
              <w:t>примечание</w:t>
            </w:r>
          </w:p>
        </w:tc>
        <w:tc>
          <w:tcPr>
            <w:tcW w:w="1063" w:type="dxa"/>
            <w:vAlign w:val="center"/>
          </w:tcPr>
          <w:p w14:paraId="2A5DDB3D" w14:textId="77777777" w:rsidR="0049321B" w:rsidRPr="0049321B" w:rsidRDefault="0049321B" w:rsidP="00AF380C">
            <w:pPr>
              <w:widowControl w:val="0"/>
              <w:autoSpaceDE w:val="0"/>
              <w:autoSpaceDN w:val="0"/>
              <w:adjustRightInd w:val="0"/>
              <w:jc w:val="center"/>
            </w:pPr>
          </w:p>
          <w:p w14:paraId="6DB07AF0" w14:textId="77777777" w:rsidR="0049321B" w:rsidRPr="0049321B" w:rsidRDefault="0049321B" w:rsidP="00AF380C">
            <w:pPr>
              <w:widowControl w:val="0"/>
              <w:autoSpaceDE w:val="0"/>
              <w:autoSpaceDN w:val="0"/>
              <w:adjustRightInd w:val="0"/>
              <w:jc w:val="center"/>
            </w:pPr>
            <w:r w:rsidRPr="0049321B">
              <w:t>Только для субъектов малого и среднего предпринимательства</w:t>
            </w:r>
          </w:p>
        </w:tc>
        <w:tc>
          <w:tcPr>
            <w:tcW w:w="1425" w:type="dxa"/>
            <w:shd w:val="clear" w:color="auto" w:fill="auto"/>
            <w:vAlign w:val="center"/>
          </w:tcPr>
          <w:p w14:paraId="266949D7" w14:textId="77777777" w:rsidR="0049321B" w:rsidRPr="0049321B" w:rsidRDefault="0049321B" w:rsidP="00AF380C">
            <w:pPr>
              <w:widowControl w:val="0"/>
              <w:autoSpaceDE w:val="0"/>
              <w:autoSpaceDN w:val="0"/>
              <w:adjustRightInd w:val="0"/>
              <w:jc w:val="center"/>
            </w:pPr>
            <w:r w:rsidRPr="0049321B">
              <w:t>Начальная цена права на заключение договора безвозмездного пользования, руб.</w:t>
            </w:r>
          </w:p>
        </w:tc>
        <w:tc>
          <w:tcPr>
            <w:tcW w:w="1134" w:type="dxa"/>
            <w:shd w:val="clear" w:color="auto" w:fill="auto"/>
            <w:vAlign w:val="center"/>
          </w:tcPr>
          <w:p w14:paraId="3042924D" w14:textId="77777777" w:rsidR="0049321B" w:rsidRPr="0049321B" w:rsidRDefault="0049321B" w:rsidP="00AF380C">
            <w:pPr>
              <w:widowControl w:val="0"/>
              <w:autoSpaceDE w:val="0"/>
              <w:autoSpaceDN w:val="0"/>
              <w:adjustRightInd w:val="0"/>
              <w:jc w:val="center"/>
            </w:pPr>
            <w:r w:rsidRPr="0049321B">
              <w:t>Шаг аукциона, руб.</w:t>
            </w:r>
          </w:p>
          <w:p w14:paraId="04F35B9C" w14:textId="77777777" w:rsidR="0049321B" w:rsidRPr="0049321B" w:rsidRDefault="0049321B" w:rsidP="00AF380C">
            <w:pPr>
              <w:widowControl w:val="0"/>
              <w:autoSpaceDE w:val="0"/>
              <w:autoSpaceDN w:val="0"/>
              <w:adjustRightInd w:val="0"/>
              <w:jc w:val="center"/>
            </w:pPr>
            <w:r w:rsidRPr="0049321B">
              <w:t>(5%)</w:t>
            </w:r>
          </w:p>
        </w:tc>
        <w:tc>
          <w:tcPr>
            <w:tcW w:w="993" w:type="dxa"/>
            <w:shd w:val="clear" w:color="auto" w:fill="auto"/>
            <w:vAlign w:val="center"/>
          </w:tcPr>
          <w:p w14:paraId="070E15AA" w14:textId="77777777" w:rsidR="0049321B" w:rsidRPr="0049321B" w:rsidRDefault="0049321B" w:rsidP="00AF380C">
            <w:pPr>
              <w:widowControl w:val="0"/>
              <w:autoSpaceDE w:val="0"/>
              <w:autoSpaceDN w:val="0"/>
              <w:adjustRightInd w:val="0"/>
              <w:ind w:right="34"/>
              <w:jc w:val="center"/>
            </w:pPr>
          </w:p>
          <w:p w14:paraId="4261D1C1" w14:textId="77777777" w:rsidR="0049321B" w:rsidRPr="0049321B" w:rsidRDefault="0049321B" w:rsidP="00AF380C">
            <w:pPr>
              <w:widowControl w:val="0"/>
              <w:autoSpaceDE w:val="0"/>
              <w:autoSpaceDN w:val="0"/>
              <w:adjustRightInd w:val="0"/>
              <w:ind w:right="34"/>
              <w:jc w:val="center"/>
            </w:pPr>
            <w:r w:rsidRPr="0049321B">
              <w:t>Сумма задатка,</w:t>
            </w:r>
          </w:p>
          <w:p w14:paraId="3DB8BF64" w14:textId="77777777" w:rsidR="0049321B" w:rsidRPr="0049321B" w:rsidRDefault="0049321B" w:rsidP="00AF380C">
            <w:pPr>
              <w:widowControl w:val="0"/>
              <w:autoSpaceDE w:val="0"/>
              <w:autoSpaceDN w:val="0"/>
              <w:adjustRightInd w:val="0"/>
              <w:ind w:right="34"/>
              <w:jc w:val="center"/>
            </w:pPr>
            <w:r w:rsidRPr="0049321B">
              <w:t>руб.</w:t>
            </w:r>
          </w:p>
          <w:p w14:paraId="739336D7" w14:textId="77777777" w:rsidR="0049321B" w:rsidRPr="0049321B" w:rsidRDefault="0049321B" w:rsidP="00AF380C">
            <w:pPr>
              <w:widowControl w:val="0"/>
              <w:autoSpaceDE w:val="0"/>
              <w:autoSpaceDN w:val="0"/>
              <w:adjustRightInd w:val="0"/>
              <w:ind w:right="34"/>
              <w:jc w:val="center"/>
            </w:pPr>
            <w:r w:rsidRPr="0049321B">
              <w:t>(100% начальной цены)</w:t>
            </w:r>
          </w:p>
        </w:tc>
        <w:tc>
          <w:tcPr>
            <w:tcW w:w="1275" w:type="dxa"/>
            <w:shd w:val="clear" w:color="auto" w:fill="auto"/>
            <w:vAlign w:val="center"/>
          </w:tcPr>
          <w:p w14:paraId="71ABDC4D" w14:textId="77777777" w:rsidR="0049321B" w:rsidRPr="0049321B" w:rsidRDefault="0049321B" w:rsidP="00AF380C">
            <w:pPr>
              <w:widowControl w:val="0"/>
              <w:autoSpaceDE w:val="0"/>
              <w:autoSpaceDN w:val="0"/>
              <w:adjustRightInd w:val="0"/>
              <w:ind w:right="274"/>
              <w:jc w:val="center"/>
            </w:pPr>
            <w:r w:rsidRPr="0049321B">
              <w:t>Срок действия договора безвозмездного пользования</w:t>
            </w:r>
          </w:p>
        </w:tc>
      </w:tr>
      <w:tr w:rsidR="0049321B" w:rsidRPr="0049321B" w14:paraId="59BCA1DA" w14:textId="77777777" w:rsidTr="00AF380C">
        <w:trPr>
          <w:cantSplit/>
          <w:trHeight w:val="1607"/>
          <w:jc w:val="center"/>
        </w:trPr>
        <w:tc>
          <w:tcPr>
            <w:tcW w:w="720" w:type="dxa"/>
            <w:shd w:val="clear" w:color="auto" w:fill="auto"/>
            <w:vAlign w:val="center"/>
          </w:tcPr>
          <w:p w14:paraId="294484C9" w14:textId="008BB6C5" w:rsidR="0049321B" w:rsidRPr="0049321B" w:rsidRDefault="00912920" w:rsidP="0049321B">
            <w:pPr>
              <w:widowControl w:val="0"/>
              <w:autoSpaceDE w:val="0"/>
              <w:autoSpaceDN w:val="0"/>
              <w:adjustRightInd w:val="0"/>
              <w:jc w:val="center"/>
            </w:pPr>
            <w:r>
              <w:t>1</w:t>
            </w:r>
          </w:p>
        </w:tc>
        <w:tc>
          <w:tcPr>
            <w:tcW w:w="3024" w:type="dxa"/>
            <w:tcBorders>
              <w:top w:val="single" w:sz="4" w:space="0" w:color="auto"/>
              <w:left w:val="nil"/>
              <w:bottom w:val="single" w:sz="4" w:space="0" w:color="auto"/>
              <w:right w:val="single" w:sz="4" w:space="0" w:color="auto"/>
            </w:tcBorders>
          </w:tcPr>
          <w:p w14:paraId="44A6E90A" w14:textId="77777777" w:rsidR="0049321B" w:rsidRPr="0049321B" w:rsidRDefault="0049321B" w:rsidP="0049321B">
            <w:pPr>
              <w:widowControl w:val="0"/>
              <w:autoSpaceDE w:val="0"/>
              <w:autoSpaceDN w:val="0"/>
              <w:adjustRightInd w:val="0"/>
              <w:jc w:val="center"/>
            </w:pPr>
            <w:r w:rsidRPr="0049321B">
              <w:rPr>
                <w:rFonts w:cs="Arial"/>
                <w:sz w:val="21"/>
                <w:szCs w:val="21"/>
              </w:rPr>
              <w:t xml:space="preserve">нежилое помещение -   площадь: 118,6 кв.м., являющееся частью нежилого помещения, этаж: цокольный, общая площадь: 383,8 кв.м.,  расположенного по адресу:  ул. им. П.П. Аносова, д. 261, пом. 1кадастровый номер: </w:t>
            </w:r>
            <w:r w:rsidRPr="0049321B">
              <w:rPr>
                <w:rFonts w:cs="Arial"/>
                <w:color w:val="27272A"/>
                <w:sz w:val="21"/>
                <w:szCs w:val="21"/>
                <w:shd w:val="clear" w:color="auto" w:fill="FAFAFA"/>
              </w:rPr>
              <w:t xml:space="preserve"> 74:25:0301415:1388</w:t>
            </w:r>
          </w:p>
        </w:tc>
        <w:tc>
          <w:tcPr>
            <w:tcW w:w="1063" w:type="dxa"/>
            <w:vAlign w:val="center"/>
          </w:tcPr>
          <w:p w14:paraId="5246EC30" w14:textId="77777777" w:rsidR="0049321B" w:rsidRPr="0049321B" w:rsidRDefault="0049321B" w:rsidP="0049321B">
            <w:pPr>
              <w:widowControl w:val="0"/>
              <w:autoSpaceDE w:val="0"/>
              <w:autoSpaceDN w:val="0"/>
              <w:adjustRightInd w:val="0"/>
              <w:jc w:val="center"/>
            </w:pPr>
            <w:r w:rsidRPr="0049321B">
              <w:t>-</w:t>
            </w:r>
          </w:p>
        </w:tc>
        <w:tc>
          <w:tcPr>
            <w:tcW w:w="1425" w:type="dxa"/>
            <w:shd w:val="clear" w:color="auto" w:fill="auto"/>
            <w:vAlign w:val="center"/>
          </w:tcPr>
          <w:p w14:paraId="05DFD930" w14:textId="77777777" w:rsidR="0049321B" w:rsidRPr="0049321B" w:rsidRDefault="0049321B" w:rsidP="0049321B">
            <w:pPr>
              <w:widowControl w:val="0"/>
              <w:autoSpaceDE w:val="0"/>
              <w:autoSpaceDN w:val="0"/>
              <w:adjustRightInd w:val="0"/>
              <w:jc w:val="center"/>
            </w:pPr>
            <w:r w:rsidRPr="0049321B">
              <w:t>15 700</w:t>
            </w:r>
          </w:p>
        </w:tc>
        <w:tc>
          <w:tcPr>
            <w:tcW w:w="1134" w:type="dxa"/>
            <w:shd w:val="clear" w:color="auto" w:fill="auto"/>
            <w:vAlign w:val="center"/>
          </w:tcPr>
          <w:p w14:paraId="779BC18E" w14:textId="77777777" w:rsidR="0049321B" w:rsidRPr="0049321B" w:rsidRDefault="0049321B" w:rsidP="0049321B">
            <w:pPr>
              <w:widowControl w:val="0"/>
              <w:autoSpaceDE w:val="0"/>
              <w:autoSpaceDN w:val="0"/>
              <w:adjustRightInd w:val="0"/>
              <w:jc w:val="center"/>
            </w:pPr>
            <w:r w:rsidRPr="0049321B">
              <w:t>785</w:t>
            </w:r>
          </w:p>
        </w:tc>
        <w:tc>
          <w:tcPr>
            <w:tcW w:w="993" w:type="dxa"/>
            <w:shd w:val="clear" w:color="auto" w:fill="auto"/>
            <w:vAlign w:val="center"/>
          </w:tcPr>
          <w:p w14:paraId="2D5D4A7D" w14:textId="77777777" w:rsidR="0049321B" w:rsidRPr="0049321B" w:rsidRDefault="0049321B" w:rsidP="0049321B">
            <w:pPr>
              <w:widowControl w:val="0"/>
              <w:autoSpaceDE w:val="0"/>
              <w:autoSpaceDN w:val="0"/>
              <w:adjustRightInd w:val="0"/>
              <w:jc w:val="center"/>
            </w:pPr>
            <w:r w:rsidRPr="0049321B">
              <w:t>15 700</w:t>
            </w:r>
          </w:p>
        </w:tc>
        <w:tc>
          <w:tcPr>
            <w:tcW w:w="1275" w:type="dxa"/>
            <w:shd w:val="clear" w:color="auto" w:fill="auto"/>
            <w:vAlign w:val="center"/>
          </w:tcPr>
          <w:p w14:paraId="6EFF7872" w14:textId="77777777" w:rsidR="0049321B" w:rsidRPr="0049321B" w:rsidRDefault="0049321B" w:rsidP="0049321B">
            <w:pPr>
              <w:widowControl w:val="0"/>
              <w:autoSpaceDE w:val="0"/>
              <w:autoSpaceDN w:val="0"/>
              <w:adjustRightInd w:val="0"/>
              <w:jc w:val="center"/>
            </w:pPr>
            <w:r w:rsidRPr="0049321B">
              <w:t>3 (три) года.</w:t>
            </w:r>
          </w:p>
        </w:tc>
      </w:tr>
    </w:tbl>
    <w:p w14:paraId="4EE828F1" w14:textId="77777777" w:rsidR="00912920" w:rsidRPr="00912920" w:rsidRDefault="0049321B" w:rsidP="00912920">
      <w:pPr>
        <w:pStyle w:val="2"/>
        <w:shd w:val="clear" w:color="auto" w:fill="FFFFFF"/>
        <w:spacing w:before="0" w:after="255" w:line="276" w:lineRule="auto"/>
        <w:ind w:firstLine="851"/>
        <w:jc w:val="both"/>
        <w:rPr>
          <w:rFonts w:ascii="Times New Roman" w:hAnsi="Times New Roman" w:cs="Times New Roman"/>
          <w:b w:val="0"/>
          <w:i w:val="0"/>
          <w:iCs w:val="0"/>
          <w:color w:val="4D4D4D"/>
          <w:sz w:val="27"/>
          <w:szCs w:val="27"/>
        </w:rPr>
      </w:pPr>
      <w:r w:rsidRPr="0049321B">
        <w:rPr>
          <w:sz w:val="26"/>
          <w:szCs w:val="26"/>
        </w:rPr>
        <w:tab/>
      </w:r>
      <w:r w:rsidR="00912920" w:rsidRPr="00912920">
        <w:rPr>
          <w:rFonts w:ascii="Times New Roman" w:hAnsi="Times New Roman" w:cs="Times New Roman"/>
          <w:b w:val="0"/>
          <w:i w:val="0"/>
          <w:iCs w:val="0"/>
          <w:sz w:val="26"/>
          <w:szCs w:val="26"/>
        </w:rPr>
        <w:t xml:space="preserve">Настоящий аукцион проводится в соответствии с положениями Гражданского кодекса Российской Федерации, Бюджетного кодекса Российской Федерации, Федерального закона от 26 июля </w:t>
      </w:r>
      <w:smartTag w:uri="urn:schemas-microsoft-com:office:smarttags" w:element="metricconverter">
        <w:smartTagPr>
          <w:attr w:name="ProductID" w:val="2006 г"/>
        </w:smartTagPr>
        <w:r w:rsidR="00912920" w:rsidRPr="00912920">
          <w:rPr>
            <w:rFonts w:ascii="Times New Roman" w:hAnsi="Times New Roman" w:cs="Times New Roman"/>
            <w:b w:val="0"/>
            <w:i w:val="0"/>
            <w:iCs w:val="0"/>
            <w:sz w:val="26"/>
            <w:szCs w:val="26"/>
          </w:rPr>
          <w:t>2006 г</w:t>
        </w:r>
      </w:smartTag>
      <w:r w:rsidR="00912920" w:rsidRPr="00912920">
        <w:rPr>
          <w:rFonts w:ascii="Times New Roman" w:hAnsi="Times New Roman" w:cs="Times New Roman"/>
          <w:b w:val="0"/>
          <w:i w:val="0"/>
          <w:iCs w:val="0"/>
          <w:sz w:val="26"/>
          <w:szCs w:val="26"/>
        </w:rPr>
        <w:t xml:space="preserve">. № 135-ФЗ «О защите конкуренции», Приказом Федеральной Антимонопольной службы от </w:t>
      </w:r>
      <w:r w:rsidR="00912920" w:rsidRPr="00912920">
        <w:rPr>
          <w:rFonts w:ascii="Times New Roman" w:hAnsi="Times New Roman" w:cs="Times New Roman"/>
          <w:b w:val="0"/>
          <w:i w:val="0"/>
          <w:iCs w:val="0"/>
          <w:color w:val="4D4D4D"/>
          <w:sz w:val="27"/>
          <w:szCs w:val="27"/>
        </w:rPr>
        <w:t xml:space="preserve">21 марта 2023 г. № 147/23 </w:t>
      </w:r>
      <w:r w:rsidR="00912920" w:rsidRPr="00912920">
        <w:rPr>
          <w:rFonts w:ascii="Times New Roman" w:hAnsi="Times New Roman" w:cs="Times New Roman"/>
          <w:b w:val="0"/>
          <w:i w:val="0"/>
          <w:iCs w:val="0"/>
          <w:sz w:val="26"/>
          <w:szCs w:val="26"/>
        </w:rPr>
        <w:t xml:space="preserve">«О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Положением о продаже муниципального имущества и продаже права на заключение договоров аренды муниципального имущества Златоустовского городского округа, утвержденным решением Собрания депутатов Златоустовского городского округа от 14.05.2015г. № 28-ЗГО, </w:t>
      </w:r>
      <w:r w:rsidR="00912920" w:rsidRPr="00912920">
        <w:rPr>
          <w:rFonts w:ascii="Times New Roman" w:hAnsi="Times New Roman" w:cs="Times New Roman"/>
          <w:b w:val="0"/>
          <w:bCs w:val="0"/>
          <w:i w:val="0"/>
          <w:iCs w:val="0"/>
          <w:color w:val="22272F"/>
          <w:sz w:val="26"/>
          <w:szCs w:val="26"/>
          <w:shd w:val="clear" w:color="auto" w:fill="FFFFFF"/>
        </w:rPr>
        <w:t>Положением</w:t>
      </w:r>
      <w:r w:rsidR="00912920" w:rsidRPr="00912920">
        <w:rPr>
          <w:rFonts w:ascii="Times New Roman" w:hAnsi="Times New Roman" w:cs="Times New Roman"/>
          <w:b w:val="0"/>
          <w:bCs w:val="0"/>
          <w:i w:val="0"/>
          <w:iCs w:val="0"/>
          <w:color w:val="22272F"/>
          <w:sz w:val="26"/>
          <w:szCs w:val="26"/>
        </w:rPr>
        <w:t xml:space="preserve"> </w:t>
      </w:r>
      <w:r w:rsidR="00912920" w:rsidRPr="00912920">
        <w:rPr>
          <w:rFonts w:ascii="Times New Roman" w:hAnsi="Times New Roman" w:cs="Times New Roman"/>
          <w:b w:val="0"/>
          <w:bCs w:val="0"/>
          <w:i w:val="0"/>
          <w:iCs w:val="0"/>
          <w:color w:val="22272F"/>
          <w:sz w:val="26"/>
          <w:szCs w:val="26"/>
          <w:shd w:val="clear" w:color="auto" w:fill="FFFFFF"/>
        </w:rPr>
        <w:t>от 01.08.2008г. № 83-ЗГО, утвержденным Решение Собрания депутатов Златоустовского городского округа Челябинской области,</w:t>
      </w:r>
      <w:r w:rsidR="00912920" w:rsidRPr="00912920">
        <w:rPr>
          <w:rFonts w:ascii="Times New Roman" w:hAnsi="Times New Roman" w:cs="Times New Roman"/>
          <w:b w:val="0"/>
          <w:i w:val="0"/>
          <w:iCs w:val="0"/>
          <w:sz w:val="26"/>
          <w:szCs w:val="26"/>
        </w:rPr>
        <w:t xml:space="preserve"> иными нормативными правовыми актами. В части, прямо не урегулированной законодательными и иными нормативными правовыми актами Российской Федерации, проведение аукциона регулируется настоящей аукционной документацией.</w:t>
      </w:r>
    </w:p>
    <w:p w14:paraId="4FCF2A49" w14:textId="179AFF06" w:rsidR="00912920" w:rsidRPr="00912920" w:rsidRDefault="00912920" w:rsidP="00912920">
      <w:pPr>
        <w:autoSpaceDE w:val="0"/>
        <w:autoSpaceDN w:val="0"/>
        <w:adjustRightInd w:val="0"/>
        <w:spacing w:line="276" w:lineRule="auto"/>
        <w:ind w:firstLine="851"/>
        <w:jc w:val="both"/>
        <w:rPr>
          <w:b/>
          <w:sz w:val="26"/>
          <w:szCs w:val="26"/>
        </w:rPr>
      </w:pPr>
      <w:r w:rsidRPr="00912920">
        <w:rPr>
          <w:b/>
          <w:sz w:val="26"/>
          <w:szCs w:val="26"/>
        </w:rPr>
        <w:t>Место расположения, описание и технические характеристики муниципального имущества, права на которое передаются по договору.</w:t>
      </w:r>
    </w:p>
    <w:p w14:paraId="59960E15" w14:textId="77777777" w:rsidR="00912920" w:rsidRPr="00912920" w:rsidRDefault="00912920" w:rsidP="00912920">
      <w:pPr>
        <w:widowControl w:val="0"/>
        <w:autoSpaceDE w:val="0"/>
        <w:autoSpaceDN w:val="0"/>
        <w:adjustRightInd w:val="0"/>
        <w:spacing w:line="276" w:lineRule="auto"/>
        <w:ind w:firstLine="708"/>
        <w:jc w:val="both"/>
        <w:rPr>
          <w:sz w:val="26"/>
          <w:szCs w:val="26"/>
        </w:rPr>
      </w:pPr>
      <w:bookmarkStart w:id="1" w:name="_Hlk101188977"/>
      <w:r w:rsidRPr="00912920">
        <w:rPr>
          <w:sz w:val="26"/>
          <w:szCs w:val="26"/>
        </w:rPr>
        <w:t>Сведения о расположении, описании и технических характеристиках имущества содержатся в приложении 1 к аукционной документации.</w:t>
      </w:r>
    </w:p>
    <w:p w14:paraId="6CA7141E" w14:textId="77777777" w:rsidR="00912920" w:rsidRPr="00912920" w:rsidRDefault="00912920" w:rsidP="00912920">
      <w:pPr>
        <w:widowControl w:val="0"/>
        <w:autoSpaceDE w:val="0"/>
        <w:autoSpaceDN w:val="0"/>
        <w:adjustRightInd w:val="0"/>
        <w:spacing w:line="276" w:lineRule="auto"/>
        <w:ind w:firstLine="708"/>
        <w:jc w:val="both"/>
        <w:rPr>
          <w:sz w:val="26"/>
          <w:szCs w:val="26"/>
        </w:rPr>
      </w:pPr>
      <w:r w:rsidRPr="00912920">
        <w:rPr>
          <w:sz w:val="26"/>
          <w:szCs w:val="26"/>
        </w:rPr>
        <w:t xml:space="preserve">Объект находится в удовлетворительном техническом состоянии. </w:t>
      </w:r>
    </w:p>
    <w:p w14:paraId="60BBB097" w14:textId="77777777" w:rsidR="00912920" w:rsidRPr="00912920" w:rsidRDefault="00912920" w:rsidP="00912920">
      <w:pPr>
        <w:widowControl w:val="0"/>
        <w:autoSpaceDE w:val="0"/>
        <w:autoSpaceDN w:val="0"/>
        <w:adjustRightInd w:val="0"/>
        <w:spacing w:line="276" w:lineRule="auto"/>
        <w:ind w:firstLine="708"/>
        <w:jc w:val="both"/>
        <w:rPr>
          <w:sz w:val="26"/>
          <w:szCs w:val="26"/>
        </w:rPr>
      </w:pPr>
      <w:r w:rsidRPr="00912920">
        <w:rPr>
          <w:sz w:val="26"/>
          <w:szCs w:val="26"/>
        </w:rPr>
        <w:t>На момент окончания срока действия договора техническое состояние муниципального имущества, права на которое передаются по договору, должно соответствовать техническому состоянию, не хуже состояния при передаче в безвозмездное пользование победителю (единственному участнику) аукциона.</w:t>
      </w:r>
    </w:p>
    <w:p w14:paraId="1B728E10" w14:textId="77777777" w:rsidR="00912920" w:rsidRPr="00912920" w:rsidRDefault="00912920" w:rsidP="00912920">
      <w:pPr>
        <w:spacing w:line="276" w:lineRule="auto"/>
        <w:ind w:firstLine="708"/>
        <w:jc w:val="both"/>
        <w:rPr>
          <w:b/>
          <w:sz w:val="26"/>
          <w:szCs w:val="26"/>
          <w:lang w:eastAsia="zh-CN"/>
        </w:rPr>
      </w:pPr>
    </w:p>
    <w:p w14:paraId="14C0C34C" w14:textId="77777777" w:rsidR="00912920" w:rsidRPr="00912920" w:rsidRDefault="00912920" w:rsidP="00912920">
      <w:pPr>
        <w:spacing w:line="276" w:lineRule="auto"/>
        <w:ind w:firstLine="708"/>
        <w:jc w:val="both"/>
        <w:rPr>
          <w:b/>
          <w:sz w:val="26"/>
          <w:szCs w:val="26"/>
          <w:lang w:eastAsia="zh-CN"/>
        </w:rPr>
      </w:pPr>
      <w:r w:rsidRPr="00912920">
        <w:rPr>
          <w:b/>
          <w:sz w:val="26"/>
          <w:szCs w:val="26"/>
          <w:lang w:eastAsia="zh-CN"/>
        </w:rPr>
        <w:t>Дополнительная информация об объекте и обременения:</w:t>
      </w:r>
    </w:p>
    <w:p w14:paraId="4210F906" w14:textId="77777777" w:rsidR="00912920" w:rsidRPr="00912920" w:rsidRDefault="00912920" w:rsidP="00912920">
      <w:pPr>
        <w:spacing w:line="276" w:lineRule="auto"/>
        <w:jc w:val="both"/>
        <w:rPr>
          <w:sz w:val="26"/>
          <w:szCs w:val="26"/>
        </w:rPr>
      </w:pPr>
      <w:r w:rsidRPr="00912920">
        <w:rPr>
          <w:sz w:val="26"/>
          <w:szCs w:val="26"/>
        </w:rPr>
        <w:t xml:space="preserve"> Обременений нет, проведен капитальный ремонт.</w:t>
      </w:r>
    </w:p>
    <w:p w14:paraId="202E40C9" w14:textId="77777777" w:rsidR="00912920" w:rsidRPr="00912920" w:rsidRDefault="00912920" w:rsidP="00912920">
      <w:pPr>
        <w:widowControl w:val="0"/>
        <w:autoSpaceDE w:val="0"/>
        <w:autoSpaceDN w:val="0"/>
        <w:adjustRightInd w:val="0"/>
        <w:spacing w:line="276" w:lineRule="auto"/>
        <w:ind w:firstLine="708"/>
        <w:jc w:val="both"/>
        <w:rPr>
          <w:sz w:val="26"/>
          <w:szCs w:val="26"/>
        </w:rPr>
      </w:pPr>
    </w:p>
    <w:bookmarkEnd w:id="1"/>
    <w:p w14:paraId="29781E30" w14:textId="303648DF" w:rsidR="00912920" w:rsidRPr="00912920" w:rsidRDefault="00912920" w:rsidP="00912920">
      <w:pPr>
        <w:widowControl w:val="0"/>
        <w:autoSpaceDE w:val="0"/>
        <w:autoSpaceDN w:val="0"/>
        <w:adjustRightInd w:val="0"/>
        <w:spacing w:line="276" w:lineRule="auto"/>
        <w:ind w:firstLine="709"/>
        <w:jc w:val="both"/>
        <w:rPr>
          <w:rFonts w:ascii="Arial" w:hAnsi="Arial" w:cs="Arial"/>
          <w:b/>
          <w:sz w:val="26"/>
          <w:szCs w:val="26"/>
        </w:rPr>
      </w:pPr>
      <w:r w:rsidRPr="00912920">
        <w:rPr>
          <w:b/>
          <w:sz w:val="26"/>
          <w:szCs w:val="26"/>
        </w:rPr>
        <w:tab/>
        <w:t>Целевое назначение муниципального имущества, права на которое передаются по договору.</w:t>
      </w:r>
      <w:r w:rsidRPr="00912920">
        <w:rPr>
          <w:rFonts w:ascii="Arial" w:hAnsi="Arial" w:cs="Arial"/>
          <w:b/>
          <w:sz w:val="26"/>
          <w:szCs w:val="26"/>
        </w:rPr>
        <w:tab/>
      </w:r>
    </w:p>
    <w:p w14:paraId="002ACFA3" w14:textId="77777777" w:rsidR="00912920" w:rsidRPr="00912920" w:rsidRDefault="00912920" w:rsidP="00912920">
      <w:pPr>
        <w:tabs>
          <w:tab w:val="num" w:pos="0"/>
          <w:tab w:val="left" w:pos="851"/>
          <w:tab w:val="left" w:pos="9781"/>
        </w:tabs>
        <w:autoSpaceDE w:val="0"/>
        <w:autoSpaceDN w:val="0"/>
        <w:adjustRightInd w:val="0"/>
        <w:spacing w:line="276" w:lineRule="auto"/>
        <w:ind w:right="195" w:firstLine="851"/>
        <w:jc w:val="both"/>
        <w:rPr>
          <w:sz w:val="26"/>
          <w:szCs w:val="26"/>
        </w:rPr>
      </w:pPr>
      <w:bookmarkStart w:id="2" w:name="_Hlk95994526"/>
      <w:r w:rsidRPr="00912920">
        <w:rPr>
          <w:sz w:val="26"/>
          <w:szCs w:val="26"/>
        </w:rPr>
        <w:t>Целевое назначение имущества не установлено, использование имущества должно осуществляться при условии соблюдения норм и правил пожарной, технологической, санитарно-гигиенической безопасности и т.п.</w:t>
      </w:r>
    </w:p>
    <w:bookmarkEnd w:id="2"/>
    <w:p w14:paraId="2926AFB7" w14:textId="2D9655A0" w:rsidR="00912920" w:rsidRPr="00912920" w:rsidRDefault="00912920" w:rsidP="00912920">
      <w:pPr>
        <w:autoSpaceDE w:val="0"/>
        <w:autoSpaceDN w:val="0"/>
        <w:adjustRightInd w:val="0"/>
        <w:spacing w:line="276" w:lineRule="auto"/>
        <w:ind w:firstLine="851"/>
        <w:jc w:val="both"/>
        <w:rPr>
          <w:b/>
          <w:sz w:val="26"/>
          <w:szCs w:val="26"/>
        </w:rPr>
      </w:pPr>
      <w:r w:rsidRPr="00912920">
        <w:rPr>
          <w:b/>
          <w:sz w:val="26"/>
          <w:szCs w:val="26"/>
        </w:rPr>
        <w:tab/>
        <w:t xml:space="preserve">Начальная цена права на заключение договоров </w:t>
      </w:r>
      <w:r w:rsidRPr="00912920">
        <w:rPr>
          <w:b/>
          <w:bCs/>
          <w:sz w:val="26"/>
          <w:szCs w:val="26"/>
        </w:rPr>
        <w:t>безвозмездного пользования</w:t>
      </w:r>
      <w:r w:rsidRPr="00912920">
        <w:rPr>
          <w:b/>
          <w:sz w:val="26"/>
          <w:szCs w:val="26"/>
        </w:rPr>
        <w:t>.</w:t>
      </w:r>
    </w:p>
    <w:p w14:paraId="4C2FCD51" w14:textId="77777777" w:rsidR="00912920" w:rsidRPr="00912920" w:rsidRDefault="00912920" w:rsidP="00912920">
      <w:pPr>
        <w:widowControl w:val="0"/>
        <w:autoSpaceDE w:val="0"/>
        <w:autoSpaceDN w:val="0"/>
        <w:adjustRightInd w:val="0"/>
        <w:spacing w:line="276" w:lineRule="auto"/>
        <w:ind w:firstLine="708"/>
        <w:jc w:val="both"/>
        <w:rPr>
          <w:sz w:val="26"/>
          <w:szCs w:val="26"/>
        </w:rPr>
      </w:pPr>
      <w:r w:rsidRPr="00912920">
        <w:rPr>
          <w:sz w:val="26"/>
          <w:szCs w:val="26"/>
        </w:rPr>
        <w:t>Начальная цена права на заключение договора безвозмездного пользования установлена в соответствии с приложением 1 и определена в соответствии с отчетом об оценке № 01-223/23 от 14.12.2023г. ООО «ЦНО «Перспектива» в соответствии с ФЗ от 29 июля 1998 года № 135 – ФЗ «Об оценочной деятельности в Российской Федерации».</w:t>
      </w:r>
    </w:p>
    <w:p w14:paraId="60E47B2C" w14:textId="77777777" w:rsidR="00912920" w:rsidRPr="00912920" w:rsidRDefault="00912920" w:rsidP="00912920">
      <w:pPr>
        <w:widowControl w:val="0"/>
        <w:autoSpaceDE w:val="0"/>
        <w:autoSpaceDN w:val="0"/>
        <w:adjustRightInd w:val="0"/>
        <w:spacing w:line="276" w:lineRule="auto"/>
        <w:ind w:firstLine="708"/>
        <w:jc w:val="both"/>
        <w:rPr>
          <w:sz w:val="26"/>
          <w:szCs w:val="26"/>
        </w:rPr>
      </w:pPr>
      <w:r w:rsidRPr="00912920">
        <w:rPr>
          <w:sz w:val="26"/>
          <w:szCs w:val="26"/>
        </w:rPr>
        <w:t>Пересмотр цены права на заключение договора безвозмездного пользования возможен в сторону увеличения. Цена права на заключение договора безвозмездного пользования не может быть пересмотрена в сторону уменьшения.</w:t>
      </w:r>
    </w:p>
    <w:p w14:paraId="5C472409" w14:textId="7B5FA0F4" w:rsidR="00912920" w:rsidRPr="00912920" w:rsidRDefault="00912920" w:rsidP="00912920">
      <w:pPr>
        <w:autoSpaceDE w:val="0"/>
        <w:autoSpaceDN w:val="0"/>
        <w:adjustRightInd w:val="0"/>
        <w:spacing w:line="276" w:lineRule="auto"/>
        <w:ind w:firstLine="851"/>
        <w:jc w:val="both"/>
        <w:rPr>
          <w:b/>
          <w:bCs/>
          <w:sz w:val="26"/>
          <w:szCs w:val="26"/>
        </w:rPr>
      </w:pPr>
      <w:r w:rsidRPr="00912920">
        <w:rPr>
          <w:b/>
          <w:bCs/>
          <w:sz w:val="26"/>
          <w:szCs w:val="26"/>
        </w:rPr>
        <w:tab/>
        <w:t xml:space="preserve">Срок действия договора безвозмездного пользования </w:t>
      </w:r>
      <w:r w:rsidRPr="00912920">
        <w:rPr>
          <w:sz w:val="26"/>
          <w:szCs w:val="26"/>
        </w:rPr>
        <w:t xml:space="preserve">– </w:t>
      </w:r>
      <w:bookmarkStart w:id="3" w:name="_Hlk101189063"/>
      <w:r w:rsidRPr="00912920">
        <w:rPr>
          <w:sz w:val="26"/>
          <w:szCs w:val="26"/>
        </w:rPr>
        <w:t>3 три) года для всех лотов.</w:t>
      </w:r>
    </w:p>
    <w:bookmarkEnd w:id="3"/>
    <w:p w14:paraId="303E6528" w14:textId="1EAEBBEF" w:rsidR="00912920" w:rsidRPr="00912920" w:rsidRDefault="00912920" w:rsidP="00912920">
      <w:pPr>
        <w:autoSpaceDE w:val="0"/>
        <w:autoSpaceDN w:val="0"/>
        <w:adjustRightInd w:val="0"/>
        <w:spacing w:line="276" w:lineRule="auto"/>
        <w:ind w:firstLine="851"/>
        <w:jc w:val="both"/>
        <w:rPr>
          <w:b/>
          <w:bCs/>
          <w:sz w:val="26"/>
          <w:szCs w:val="26"/>
        </w:rPr>
      </w:pPr>
      <w:r w:rsidRPr="00912920">
        <w:rPr>
          <w:b/>
          <w:bCs/>
          <w:sz w:val="26"/>
          <w:szCs w:val="26"/>
        </w:rPr>
        <w:tab/>
        <w:t>Срок, место и порядок предоставления аукционной документации, электронный адрес сайта.</w:t>
      </w:r>
    </w:p>
    <w:p w14:paraId="64BB7AFB" w14:textId="77777777" w:rsidR="00912920" w:rsidRPr="00912920" w:rsidRDefault="00912920" w:rsidP="00912920">
      <w:pPr>
        <w:widowControl w:val="0"/>
        <w:autoSpaceDE w:val="0"/>
        <w:autoSpaceDN w:val="0"/>
        <w:adjustRightInd w:val="0"/>
        <w:spacing w:line="276" w:lineRule="auto"/>
        <w:ind w:firstLine="708"/>
        <w:jc w:val="both"/>
        <w:rPr>
          <w:sz w:val="26"/>
          <w:szCs w:val="26"/>
        </w:rPr>
      </w:pPr>
      <w:bookmarkStart w:id="4" w:name="_Hlk101189076"/>
      <w:r w:rsidRPr="00912920">
        <w:rPr>
          <w:sz w:val="26"/>
          <w:szCs w:val="26"/>
        </w:rPr>
        <w:t xml:space="preserve">Аукционная документация предоставляется бесплатно с </w:t>
      </w:r>
      <w:r w:rsidRPr="00912920">
        <w:rPr>
          <w:b/>
          <w:sz w:val="26"/>
          <w:szCs w:val="26"/>
        </w:rPr>
        <w:t xml:space="preserve">19.03.2024г. </w:t>
      </w:r>
      <w:r w:rsidRPr="00912920">
        <w:rPr>
          <w:sz w:val="26"/>
          <w:szCs w:val="26"/>
        </w:rPr>
        <w:t xml:space="preserve">по </w:t>
      </w:r>
      <w:r w:rsidRPr="00912920">
        <w:rPr>
          <w:b/>
          <w:sz w:val="26"/>
          <w:szCs w:val="26"/>
        </w:rPr>
        <w:t xml:space="preserve">19.04.2024г.  </w:t>
      </w:r>
      <w:r w:rsidRPr="00912920">
        <w:rPr>
          <w:sz w:val="26"/>
          <w:szCs w:val="26"/>
        </w:rPr>
        <w:t xml:space="preserve">в рабочие дни с 8.30 до 12.00 по адресу: Челябинская область, г.Златоуст, ул. Таганайская, д. 1, каб.331. Организатор аукциона на основании заявления любого заинтересованного лица, поданного в письменной форме, в течение двух рабочих дней с даты получения соответствующего заявления предоставляет такому лицу аукционную документацию в порядке, указанном в извещении о проведении аукциона. Электронный адрес сайта в сети Интернет, на котором размещена настоящая документация: http://www.zlat-go.ru/ Главная &gt; Органы местного самоуправления&gt; Комитет по управлению имуществом &gt; Аукционы и конкурсы &gt; В отношении муниципального имущества; рекламных конструкций, а также на сайте  </w:t>
      </w:r>
      <w:r w:rsidRPr="00912920">
        <w:rPr>
          <w:b/>
          <w:sz w:val="26"/>
          <w:szCs w:val="26"/>
        </w:rPr>
        <w:t>https://178fz.roseltorg.ru</w:t>
      </w:r>
    </w:p>
    <w:bookmarkEnd w:id="4"/>
    <w:p w14:paraId="0769EC05" w14:textId="306C8D14" w:rsidR="00912920" w:rsidRPr="00912920" w:rsidRDefault="00912920" w:rsidP="00912920">
      <w:pPr>
        <w:widowControl w:val="0"/>
        <w:autoSpaceDE w:val="0"/>
        <w:autoSpaceDN w:val="0"/>
        <w:adjustRightInd w:val="0"/>
        <w:spacing w:line="276" w:lineRule="auto"/>
        <w:ind w:firstLine="851"/>
        <w:jc w:val="both"/>
        <w:rPr>
          <w:b/>
          <w:sz w:val="26"/>
          <w:szCs w:val="26"/>
        </w:rPr>
      </w:pPr>
      <w:r w:rsidRPr="00912920">
        <w:rPr>
          <w:b/>
          <w:sz w:val="26"/>
          <w:szCs w:val="26"/>
        </w:rPr>
        <w:tab/>
        <w:t>Требование о внесении задатка, размер задатка, срок и порядок внесения задатка.</w:t>
      </w:r>
    </w:p>
    <w:p w14:paraId="05902076" w14:textId="77777777" w:rsidR="00912920" w:rsidRPr="00912920" w:rsidRDefault="00912920" w:rsidP="00912920">
      <w:pPr>
        <w:autoSpaceDE w:val="0"/>
        <w:autoSpaceDN w:val="0"/>
        <w:adjustRightInd w:val="0"/>
        <w:spacing w:line="276" w:lineRule="auto"/>
        <w:ind w:firstLine="851"/>
        <w:jc w:val="both"/>
        <w:rPr>
          <w:sz w:val="26"/>
          <w:szCs w:val="26"/>
        </w:rPr>
      </w:pPr>
      <w:bookmarkStart w:id="5" w:name="_Hlk101189103"/>
      <w:r w:rsidRPr="00912920">
        <w:rPr>
          <w:sz w:val="26"/>
          <w:szCs w:val="26"/>
        </w:rPr>
        <w:t xml:space="preserve">Размер задатка указан в приложении 1. </w:t>
      </w:r>
    </w:p>
    <w:p w14:paraId="0539FB87" w14:textId="77777777" w:rsidR="00912920" w:rsidRPr="00912920" w:rsidRDefault="00912920" w:rsidP="00912920">
      <w:pPr>
        <w:autoSpaceDE w:val="0"/>
        <w:autoSpaceDN w:val="0"/>
        <w:adjustRightInd w:val="0"/>
        <w:spacing w:line="276" w:lineRule="auto"/>
        <w:ind w:firstLine="851"/>
        <w:jc w:val="both"/>
        <w:rPr>
          <w:sz w:val="26"/>
          <w:szCs w:val="26"/>
        </w:rPr>
      </w:pPr>
      <w:r w:rsidRPr="00912920">
        <w:rPr>
          <w:sz w:val="26"/>
          <w:szCs w:val="26"/>
        </w:rPr>
        <w:t>Задатки вносятся по следующим реквизитам:</w:t>
      </w:r>
    </w:p>
    <w:p w14:paraId="1C732769" w14:textId="58B05F8B" w:rsidR="00912920" w:rsidRPr="00912920" w:rsidRDefault="00912920" w:rsidP="00912920">
      <w:pPr>
        <w:autoSpaceDE w:val="0"/>
        <w:autoSpaceDN w:val="0"/>
        <w:adjustRightInd w:val="0"/>
        <w:spacing w:line="276" w:lineRule="auto"/>
        <w:jc w:val="both"/>
        <w:rPr>
          <w:b/>
          <w:bCs/>
          <w:i/>
          <w:iCs/>
          <w:sz w:val="26"/>
          <w:szCs w:val="26"/>
        </w:rPr>
      </w:pPr>
      <w:r w:rsidRPr="00912920">
        <w:rPr>
          <w:b/>
          <w:bCs/>
          <w:i/>
          <w:iCs/>
          <w:sz w:val="26"/>
          <w:szCs w:val="26"/>
        </w:rPr>
        <w:t>Получатель – Финансовое управление Златоустовского городского округа (ОМС «КУИ ЗГО» л/с 0511801400Р), ИНН 7404011272, КПП 740401001, код ОКТМО 75712000,  р/с № 03232643757120006900 в ОТДЕЛЕНИЕ ЧЕЛЯБИНСК БАНКА РОССИИ/УФК по Челябинской области г. Челябинск, к/с 40102810645370000062, БИК 017501500; (КБК по требованию 000 000 000 000 000 00 130).</w:t>
      </w:r>
    </w:p>
    <w:p w14:paraId="08BBB7EC" w14:textId="4BA9C0BA" w:rsidR="00912920" w:rsidRPr="00912920" w:rsidRDefault="00912920" w:rsidP="00912920">
      <w:pPr>
        <w:autoSpaceDE w:val="0"/>
        <w:autoSpaceDN w:val="0"/>
        <w:adjustRightInd w:val="0"/>
        <w:spacing w:line="276" w:lineRule="auto"/>
        <w:ind w:firstLine="709"/>
        <w:jc w:val="both"/>
        <w:rPr>
          <w:sz w:val="26"/>
          <w:szCs w:val="26"/>
        </w:rPr>
      </w:pPr>
      <w:r w:rsidRPr="00912920">
        <w:rPr>
          <w:sz w:val="26"/>
          <w:szCs w:val="26"/>
        </w:rPr>
        <w:t xml:space="preserve">Назначение платежа: «Задаток на участие в аукционе по продаже права на заключение договора безвозмездного пользования (далее наименование объекта, </w:t>
      </w:r>
      <w:r w:rsidR="00D02AE5">
        <w:rPr>
          <w:sz w:val="26"/>
          <w:szCs w:val="26"/>
        </w:rPr>
        <w:t xml:space="preserve">            </w:t>
      </w:r>
      <w:r w:rsidRPr="00912920">
        <w:rPr>
          <w:sz w:val="26"/>
          <w:szCs w:val="26"/>
        </w:rPr>
        <w:t>№ лота)</w:t>
      </w:r>
    </w:p>
    <w:p w14:paraId="248B84DF" w14:textId="77777777" w:rsidR="00912920" w:rsidRPr="00912920" w:rsidRDefault="00912920" w:rsidP="00912920">
      <w:pPr>
        <w:autoSpaceDE w:val="0"/>
        <w:autoSpaceDN w:val="0"/>
        <w:adjustRightInd w:val="0"/>
        <w:spacing w:line="276" w:lineRule="auto"/>
        <w:jc w:val="both"/>
        <w:rPr>
          <w:b/>
          <w:bCs/>
          <w:sz w:val="26"/>
          <w:szCs w:val="26"/>
        </w:rPr>
      </w:pPr>
      <w:bookmarkStart w:id="6" w:name="_Hlk106109085"/>
      <w:r w:rsidRPr="00912920">
        <w:rPr>
          <w:sz w:val="26"/>
          <w:szCs w:val="26"/>
        </w:rPr>
        <w:t xml:space="preserve">Последний срок оплаты задатков на указанный счет – </w:t>
      </w:r>
      <w:r w:rsidRPr="00912920">
        <w:rPr>
          <w:b/>
          <w:bCs/>
          <w:sz w:val="26"/>
          <w:szCs w:val="26"/>
        </w:rPr>
        <w:t>20.04.2024г.</w:t>
      </w:r>
    </w:p>
    <w:bookmarkEnd w:id="6"/>
    <w:p w14:paraId="177511F7" w14:textId="77777777" w:rsidR="00912920" w:rsidRPr="00912920" w:rsidRDefault="00912920" w:rsidP="00912920">
      <w:pPr>
        <w:autoSpaceDE w:val="0"/>
        <w:autoSpaceDN w:val="0"/>
        <w:adjustRightInd w:val="0"/>
        <w:spacing w:line="276" w:lineRule="auto"/>
        <w:jc w:val="both"/>
        <w:rPr>
          <w:sz w:val="26"/>
          <w:szCs w:val="26"/>
        </w:rPr>
      </w:pPr>
      <w:r w:rsidRPr="00912920">
        <w:rPr>
          <w:sz w:val="26"/>
          <w:szCs w:val="26"/>
        </w:rPr>
        <w:t>Нарушение сроков внесения задатка, а также не зачисление задатка на счет Организатора торгов до дня определения участников, является основанием для недопуска к участию в аукционе.</w:t>
      </w:r>
    </w:p>
    <w:bookmarkEnd w:id="5"/>
    <w:p w14:paraId="013EF7FE" w14:textId="4F6CF628" w:rsidR="00912920" w:rsidRPr="00912920" w:rsidRDefault="00912920" w:rsidP="00912920">
      <w:pPr>
        <w:autoSpaceDE w:val="0"/>
        <w:autoSpaceDN w:val="0"/>
        <w:adjustRightInd w:val="0"/>
        <w:spacing w:line="276" w:lineRule="auto"/>
        <w:ind w:firstLine="851"/>
        <w:jc w:val="both"/>
        <w:rPr>
          <w:bCs/>
          <w:sz w:val="26"/>
          <w:szCs w:val="26"/>
        </w:rPr>
      </w:pPr>
      <w:r w:rsidRPr="00912920">
        <w:rPr>
          <w:b/>
          <w:bCs/>
          <w:sz w:val="26"/>
          <w:szCs w:val="26"/>
        </w:rPr>
        <w:t>Срок, в течение которого организатор аукциона вправе отказаться от проведения аукциона</w:t>
      </w:r>
      <w:r w:rsidRPr="00912920">
        <w:rPr>
          <w:bCs/>
          <w:sz w:val="26"/>
          <w:szCs w:val="26"/>
        </w:rPr>
        <w:t>.</w:t>
      </w:r>
    </w:p>
    <w:p w14:paraId="67BC74C8" w14:textId="77777777" w:rsidR="00912920" w:rsidRPr="00912920" w:rsidRDefault="00912920" w:rsidP="00912920">
      <w:pPr>
        <w:autoSpaceDE w:val="0"/>
        <w:autoSpaceDN w:val="0"/>
        <w:adjustRightInd w:val="0"/>
        <w:spacing w:line="276" w:lineRule="auto"/>
        <w:ind w:firstLine="851"/>
        <w:jc w:val="both"/>
        <w:rPr>
          <w:b/>
          <w:sz w:val="26"/>
          <w:szCs w:val="26"/>
        </w:rPr>
      </w:pPr>
      <w:r w:rsidRPr="00912920">
        <w:rPr>
          <w:sz w:val="26"/>
          <w:szCs w:val="26"/>
        </w:rPr>
        <w:t xml:space="preserve">Организатор аукциона вправе отказаться от проведения аукциона не позднее чем за пять дней до даты окончания срока подачи заявок на участие в аукционе - </w:t>
      </w:r>
      <w:bookmarkStart w:id="7" w:name="_Hlk106109102"/>
      <w:r w:rsidRPr="00912920">
        <w:rPr>
          <w:b/>
          <w:sz w:val="26"/>
          <w:szCs w:val="26"/>
        </w:rPr>
        <w:t>не позднее 15.04.2024г.</w:t>
      </w:r>
    </w:p>
    <w:bookmarkEnd w:id="7"/>
    <w:p w14:paraId="43D90EA0" w14:textId="222C37B9" w:rsidR="00912920" w:rsidRPr="00912920" w:rsidRDefault="00912920" w:rsidP="00912920">
      <w:pPr>
        <w:tabs>
          <w:tab w:val="num" w:pos="540"/>
        </w:tabs>
        <w:autoSpaceDE w:val="0"/>
        <w:autoSpaceDN w:val="0"/>
        <w:adjustRightInd w:val="0"/>
        <w:spacing w:line="276" w:lineRule="auto"/>
        <w:ind w:firstLine="851"/>
        <w:jc w:val="both"/>
        <w:rPr>
          <w:sz w:val="26"/>
          <w:szCs w:val="26"/>
        </w:rPr>
      </w:pPr>
      <w:r w:rsidRPr="00912920">
        <w:rPr>
          <w:b/>
          <w:bCs/>
          <w:sz w:val="26"/>
          <w:szCs w:val="26"/>
        </w:rPr>
        <w:t>Условия аукциона, порядок и условия заключения договора безвозмездного пользования</w:t>
      </w:r>
      <w:r w:rsidRPr="00912920">
        <w:rPr>
          <w:sz w:val="26"/>
          <w:szCs w:val="26"/>
        </w:rPr>
        <w:t xml:space="preserve"> </w:t>
      </w:r>
      <w:r w:rsidRPr="00912920">
        <w:rPr>
          <w:b/>
          <w:bCs/>
          <w:sz w:val="26"/>
          <w:szCs w:val="26"/>
        </w:rPr>
        <w:t>с участником аукциона</w:t>
      </w:r>
    </w:p>
    <w:p w14:paraId="7912D9A0" w14:textId="77777777" w:rsidR="00912920" w:rsidRPr="00912920" w:rsidRDefault="00912920" w:rsidP="00912920">
      <w:pPr>
        <w:autoSpaceDE w:val="0"/>
        <w:autoSpaceDN w:val="0"/>
        <w:adjustRightInd w:val="0"/>
        <w:spacing w:line="276" w:lineRule="auto"/>
        <w:ind w:firstLine="708"/>
        <w:jc w:val="both"/>
        <w:rPr>
          <w:sz w:val="26"/>
          <w:szCs w:val="26"/>
        </w:rPr>
      </w:pPr>
      <w:bookmarkStart w:id="8" w:name="_Hlk101189143"/>
      <w:r w:rsidRPr="00912920">
        <w:rPr>
          <w:sz w:val="26"/>
          <w:szCs w:val="26"/>
        </w:rPr>
        <w:t>В случае, если победитель аукциона уклонился от заключения договора, заключение договора осуществляется с участником аукциона, сделавшим предпоследнее предложение о цене договора.</w:t>
      </w:r>
    </w:p>
    <w:p w14:paraId="6333D698" w14:textId="77777777" w:rsidR="00912920" w:rsidRPr="00912920" w:rsidRDefault="00912920" w:rsidP="00912920">
      <w:pPr>
        <w:autoSpaceDE w:val="0"/>
        <w:autoSpaceDN w:val="0"/>
        <w:adjustRightInd w:val="0"/>
        <w:spacing w:line="276" w:lineRule="auto"/>
        <w:ind w:firstLine="708"/>
        <w:jc w:val="both"/>
        <w:rPr>
          <w:sz w:val="26"/>
          <w:szCs w:val="26"/>
        </w:rPr>
      </w:pPr>
      <w:r w:rsidRPr="00912920">
        <w:rPr>
          <w:sz w:val="26"/>
          <w:szCs w:val="26"/>
        </w:rPr>
        <w:t>В случае если победитель аукциона или участник аукциона, сделавший предпоследнее предложение о цене, в срок, предусмотренный аукционной документацией, не представил организатору аукциона подписанный договор, победитель аукциона или участник аукциона, сделавший предпоследнее предложение о цене, признается уклонившимся от заключения договора, аукционной комиссией составляется протокол об отказе от заключения договора.</w:t>
      </w:r>
    </w:p>
    <w:p w14:paraId="56BC6EA4" w14:textId="77777777" w:rsidR="00912920" w:rsidRPr="00912920" w:rsidRDefault="00912920" w:rsidP="00912920">
      <w:pPr>
        <w:autoSpaceDE w:val="0"/>
        <w:autoSpaceDN w:val="0"/>
        <w:adjustRightInd w:val="0"/>
        <w:spacing w:line="276" w:lineRule="auto"/>
        <w:ind w:firstLine="708"/>
        <w:jc w:val="both"/>
        <w:rPr>
          <w:sz w:val="26"/>
          <w:szCs w:val="26"/>
        </w:rPr>
      </w:pPr>
      <w:r w:rsidRPr="00912920">
        <w:rPr>
          <w:sz w:val="26"/>
          <w:szCs w:val="26"/>
        </w:rPr>
        <w:t>Если в течение 60 минут от начала проведения аукциона в электронной форме участники аукциона не подали ни одного предложения о цене договора (цене лота), предусматривающего более высокую цену договора, чем начальная (минимальная) цена договора (цена лота), аукцион признается несостоявшимся, в связи с чем в день проведения аукциона организатор аукциона или специализированная организация составляет и подписывает усиленной квалифицированной подписью лица, уполномоченного действовать от имени организатора аукциона или специализированной организации, протокол о признании аукциона несостоявшимся.</w:t>
      </w:r>
    </w:p>
    <w:p w14:paraId="15ED7939" w14:textId="77777777" w:rsidR="00912920" w:rsidRPr="00912920" w:rsidRDefault="00912920" w:rsidP="00912920">
      <w:pPr>
        <w:autoSpaceDE w:val="0"/>
        <w:autoSpaceDN w:val="0"/>
        <w:adjustRightInd w:val="0"/>
        <w:spacing w:line="276" w:lineRule="auto"/>
        <w:ind w:firstLine="708"/>
        <w:jc w:val="both"/>
        <w:rPr>
          <w:sz w:val="26"/>
          <w:szCs w:val="26"/>
        </w:rPr>
      </w:pPr>
      <w:r w:rsidRPr="00912920">
        <w:rPr>
          <w:sz w:val="26"/>
          <w:szCs w:val="26"/>
        </w:rPr>
        <w:t>В случае, если аукцион признан несостоявшимся по причине подачи заявки на участие в аукционе только одним заявителем (далее - единственный заявитель на участие в аукционе), либо признания участником аукциона только одного заявителя (далее - единственный участник аукциона), с единственным заявителем на участие в аукционе, в случае, если его заявка соответствует требованиям и условиям, предусмотренным документацией об аукционе, либо с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 При этом заключение договора для единственного заявителя на участие в аукционе, единственного участника аукциона, является обязательным.</w:t>
      </w:r>
    </w:p>
    <w:bookmarkEnd w:id="8"/>
    <w:p w14:paraId="0B2F271C" w14:textId="77777777" w:rsidR="00912920" w:rsidRDefault="00912920" w:rsidP="00912920">
      <w:pPr>
        <w:autoSpaceDE w:val="0"/>
        <w:autoSpaceDN w:val="0"/>
        <w:adjustRightInd w:val="0"/>
        <w:spacing w:line="276" w:lineRule="auto"/>
        <w:jc w:val="center"/>
        <w:rPr>
          <w:b/>
          <w:bCs/>
          <w:sz w:val="26"/>
          <w:szCs w:val="26"/>
        </w:rPr>
      </w:pPr>
      <w:r w:rsidRPr="00912920">
        <w:rPr>
          <w:b/>
          <w:bCs/>
          <w:sz w:val="26"/>
          <w:szCs w:val="26"/>
        </w:rPr>
        <w:t xml:space="preserve">ТРЕБОВАНИЯ К ЗАЯВКЕ И УЧАСТНИКАМ АУКЦИОНА. </w:t>
      </w:r>
    </w:p>
    <w:p w14:paraId="6D7CF911" w14:textId="7B83D27E" w:rsidR="00912920" w:rsidRPr="00912920" w:rsidRDefault="00912920" w:rsidP="00912920">
      <w:pPr>
        <w:autoSpaceDE w:val="0"/>
        <w:autoSpaceDN w:val="0"/>
        <w:adjustRightInd w:val="0"/>
        <w:spacing w:line="276" w:lineRule="auto"/>
        <w:jc w:val="center"/>
        <w:rPr>
          <w:bCs/>
          <w:sz w:val="26"/>
          <w:szCs w:val="26"/>
        </w:rPr>
      </w:pPr>
      <w:r w:rsidRPr="00912920">
        <w:rPr>
          <w:b/>
          <w:bCs/>
          <w:sz w:val="26"/>
          <w:szCs w:val="26"/>
        </w:rPr>
        <w:t>ИНЫЕ СВЕДЕНИЯ.</w:t>
      </w:r>
    </w:p>
    <w:p w14:paraId="6E6BEFB1" w14:textId="65AEDE15" w:rsidR="00912920" w:rsidRPr="00912920" w:rsidRDefault="00912920" w:rsidP="00912920">
      <w:pPr>
        <w:autoSpaceDE w:val="0"/>
        <w:autoSpaceDN w:val="0"/>
        <w:adjustRightInd w:val="0"/>
        <w:spacing w:line="276" w:lineRule="auto"/>
        <w:ind w:firstLine="851"/>
        <w:jc w:val="both"/>
        <w:rPr>
          <w:b/>
          <w:bCs/>
          <w:sz w:val="26"/>
          <w:szCs w:val="26"/>
        </w:rPr>
      </w:pPr>
      <w:r w:rsidRPr="00912920">
        <w:rPr>
          <w:b/>
          <w:bCs/>
          <w:sz w:val="26"/>
          <w:szCs w:val="26"/>
        </w:rPr>
        <w:t>Требования к содержанию, форме и составу заявки на участие в аукционе.</w:t>
      </w:r>
    </w:p>
    <w:p w14:paraId="3DD75682" w14:textId="77777777" w:rsidR="00912920" w:rsidRPr="00912920" w:rsidRDefault="00912920" w:rsidP="00912920">
      <w:pPr>
        <w:autoSpaceDE w:val="0"/>
        <w:autoSpaceDN w:val="0"/>
        <w:adjustRightInd w:val="0"/>
        <w:spacing w:line="276" w:lineRule="auto"/>
        <w:ind w:firstLine="851"/>
        <w:jc w:val="both"/>
        <w:rPr>
          <w:sz w:val="26"/>
          <w:szCs w:val="26"/>
        </w:rPr>
      </w:pPr>
      <w:r w:rsidRPr="00912920">
        <w:rPr>
          <w:sz w:val="26"/>
          <w:szCs w:val="26"/>
        </w:rPr>
        <w:t xml:space="preserve">Заявка на участие в аукционе подается в письменной форме. Бланки заявок приведены в приложении </w:t>
      </w:r>
      <w:hyperlink r:id="rId6" w:history="1">
        <w:r w:rsidRPr="00912920">
          <w:rPr>
            <w:sz w:val="26"/>
            <w:szCs w:val="26"/>
          </w:rPr>
          <w:t>2</w:t>
        </w:r>
      </w:hyperlink>
      <w:r w:rsidRPr="00912920">
        <w:rPr>
          <w:sz w:val="26"/>
          <w:szCs w:val="26"/>
        </w:rPr>
        <w:t>,3. Бланк описи документов приведен в приложении 4.  Все документы должны быть заполнены на русском языке. Заявка на участие в аукционе должна содержать:</w:t>
      </w:r>
    </w:p>
    <w:p w14:paraId="091E80C9" w14:textId="77777777" w:rsidR="00912920" w:rsidRPr="00912920" w:rsidRDefault="00912920" w:rsidP="00912920">
      <w:pPr>
        <w:autoSpaceDE w:val="0"/>
        <w:autoSpaceDN w:val="0"/>
        <w:adjustRightInd w:val="0"/>
        <w:spacing w:line="276" w:lineRule="auto"/>
        <w:ind w:firstLine="708"/>
        <w:jc w:val="both"/>
        <w:rPr>
          <w:sz w:val="26"/>
          <w:szCs w:val="26"/>
        </w:rPr>
      </w:pPr>
      <w:r w:rsidRPr="00912920">
        <w:rPr>
          <w:sz w:val="26"/>
          <w:szCs w:val="26"/>
        </w:rPr>
        <w:t>1) сведения и документы о заявителе, подавшем такую заявку:</w:t>
      </w:r>
    </w:p>
    <w:p w14:paraId="723F6467" w14:textId="77777777" w:rsidR="00912920" w:rsidRPr="00912920" w:rsidRDefault="00912920" w:rsidP="00912920">
      <w:pPr>
        <w:autoSpaceDE w:val="0"/>
        <w:autoSpaceDN w:val="0"/>
        <w:adjustRightInd w:val="0"/>
        <w:spacing w:line="276" w:lineRule="auto"/>
        <w:ind w:firstLine="851"/>
        <w:jc w:val="both"/>
        <w:rPr>
          <w:sz w:val="26"/>
          <w:szCs w:val="26"/>
        </w:rPr>
      </w:pPr>
      <w:r w:rsidRPr="00912920">
        <w:rPr>
          <w:sz w:val="26"/>
          <w:szCs w:val="26"/>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4FBA4E7" w14:textId="77777777" w:rsidR="00912920" w:rsidRPr="00912920" w:rsidRDefault="00912920" w:rsidP="00912920">
      <w:pPr>
        <w:autoSpaceDE w:val="0"/>
        <w:autoSpaceDN w:val="0"/>
        <w:adjustRightInd w:val="0"/>
        <w:spacing w:line="276" w:lineRule="auto"/>
        <w:ind w:firstLine="851"/>
        <w:jc w:val="both"/>
        <w:rPr>
          <w:sz w:val="26"/>
          <w:szCs w:val="26"/>
        </w:rPr>
      </w:pPr>
      <w:r w:rsidRPr="00912920">
        <w:rPr>
          <w:sz w:val="26"/>
          <w:szCs w:val="26"/>
        </w:rPr>
        <w:t>б) заявитель вправе предоставить,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14:paraId="44F1F188" w14:textId="77777777" w:rsidR="00912920" w:rsidRPr="00912920" w:rsidRDefault="00912920" w:rsidP="00912920">
      <w:pPr>
        <w:autoSpaceDE w:val="0"/>
        <w:autoSpaceDN w:val="0"/>
        <w:adjustRightInd w:val="0"/>
        <w:spacing w:line="276" w:lineRule="auto"/>
        <w:ind w:firstLine="851"/>
        <w:jc w:val="both"/>
        <w:rPr>
          <w:sz w:val="26"/>
          <w:szCs w:val="26"/>
        </w:rPr>
      </w:pPr>
      <w:r w:rsidRPr="00912920">
        <w:rPr>
          <w:sz w:val="26"/>
          <w:szCs w:val="26"/>
        </w:rPr>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14:paraId="10CBD06A" w14:textId="77777777" w:rsidR="00912920" w:rsidRPr="00912920" w:rsidRDefault="00912920" w:rsidP="00912920">
      <w:pPr>
        <w:autoSpaceDE w:val="0"/>
        <w:autoSpaceDN w:val="0"/>
        <w:adjustRightInd w:val="0"/>
        <w:spacing w:line="276" w:lineRule="auto"/>
        <w:ind w:firstLine="851"/>
        <w:jc w:val="both"/>
        <w:rPr>
          <w:sz w:val="26"/>
          <w:szCs w:val="26"/>
        </w:rPr>
      </w:pPr>
      <w:r w:rsidRPr="00912920">
        <w:rPr>
          <w:sz w:val="26"/>
          <w:szCs w:val="26"/>
        </w:rPr>
        <w:t>г) копии учредительных документов заявителя (для юридических лиц);</w:t>
      </w:r>
    </w:p>
    <w:p w14:paraId="76073C76" w14:textId="77777777" w:rsidR="00912920" w:rsidRPr="00912920" w:rsidRDefault="00912920" w:rsidP="00912920">
      <w:pPr>
        <w:autoSpaceDE w:val="0"/>
        <w:autoSpaceDN w:val="0"/>
        <w:adjustRightInd w:val="0"/>
        <w:spacing w:line="276" w:lineRule="auto"/>
        <w:ind w:firstLine="851"/>
        <w:jc w:val="both"/>
        <w:rPr>
          <w:sz w:val="26"/>
          <w:szCs w:val="26"/>
        </w:rPr>
      </w:pPr>
      <w:r w:rsidRPr="00912920">
        <w:rPr>
          <w:sz w:val="26"/>
          <w:szCs w:val="26"/>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14:paraId="0EA75F6D" w14:textId="77777777" w:rsidR="00912920" w:rsidRPr="00912920" w:rsidRDefault="00912920" w:rsidP="00912920">
      <w:pPr>
        <w:autoSpaceDE w:val="0"/>
        <w:autoSpaceDN w:val="0"/>
        <w:adjustRightInd w:val="0"/>
        <w:spacing w:line="276" w:lineRule="auto"/>
        <w:ind w:firstLine="851"/>
        <w:jc w:val="both"/>
        <w:rPr>
          <w:sz w:val="26"/>
          <w:szCs w:val="26"/>
        </w:rPr>
      </w:pPr>
      <w:r w:rsidRPr="00912920">
        <w:rPr>
          <w:sz w:val="26"/>
          <w:szCs w:val="26"/>
        </w:rPr>
        <w:t xml:space="preserve">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7" w:history="1">
        <w:r w:rsidRPr="00912920">
          <w:rPr>
            <w:sz w:val="26"/>
            <w:szCs w:val="26"/>
          </w:rPr>
          <w:t>Кодексом</w:t>
        </w:r>
      </w:hyperlink>
      <w:r w:rsidRPr="00912920">
        <w:rPr>
          <w:sz w:val="26"/>
          <w:szCs w:val="26"/>
        </w:rPr>
        <w:t xml:space="preserve"> Российской Федерации об административных правонарушениях.</w:t>
      </w:r>
    </w:p>
    <w:p w14:paraId="46048315" w14:textId="77777777" w:rsidR="00912920" w:rsidRPr="00912920" w:rsidRDefault="00912920" w:rsidP="00912920">
      <w:pPr>
        <w:autoSpaceDE w:val="0"/>
        <w:autoSpaceDN w:val="0"/>
        <w:adjustRightInd w:val="0"/>
        <w:spacing w:line="276" w:lineRule="auto"/>
        <w:ind w:firstLine="851"/>
        <w:jc w:val="both"/>
        <w:rPr>
          <w:sz w:val="26"/>
          <w:szCs w:val="26"/>
        </w:rPr>
      </w:pPr>
      <w:r w:rsidRPr="00912920">
        <w:rPr>
          <w:sz w:val="26"/>
          <w:szCs w:val="26"/>
        </w:rPr>
        <w:t>2) документы или копии документов, подтверждающие внесение задатка (платежное поручение, подтверждающее перечисление задатка).</w:t>
      </w:r>
    </w:p>
    <w:p w14:paraId="36259618" w14:textId="008ABD39" w:rsidR="00912920" w:rsidRPr="00912920" w:rsidRDefault="00912920" w:rsidP="00912920">
      <w:pPr>
        <w:autoSpaceDE w:val="0"/>
        <w:autoSpaceDN w:val="0"/>
        <w:adjustRightInd w:val="0"/>
        <w:spacing w:line="276" w:lineRule="auto"/>
        <w:jc w:val="both"/>
        <w:rPr>
          <w:b/>
          <w:bCs/>
          <w:sz w:val="26"/>
          <w:szCs w:val="26"/>
        </w:rPr>
      </w:pPr>
      <w:r w:rsidRPr="00912920">
        <w:rPr>
          <w:b/>
          <w:bCs/>
          <w:sz w:val="26"/>
          <w:szCs w:val="26"/>
        </w:rPr>
        <w:t xml:space="preserve">Проект договора безвозмездного пользования </w:t>
      </w:r>
      <w:r w:rsidRPr="00912920">
        <w:rPr>
          <w:bCs/>
          <w:sz w:val="26"/>
          <w:szCs w:val="26"/>
        </w:rPr>
        <w:t xml:space="preserve">представлен в </w:t>
      </w:r>
      <w:hyperlink r:id="rId8" w:history="1">
        <w:r w:rsidRPr="00912920">
          <w:rPr>
            <w:bCs/>
            <w:sz w:val="26"/>
            <w:szCs w:val="26"/>
          </w:rPr>
          <w:t>приложении</w:t>
        </w:r>
      </w:hyperlink>
      <w:r w:rsidRPr="00912920">
        <w:rPr>
          <w:bCs/>
          <w:sz w:val="26"/>
          <w:szCs w:val="26"/>
        </w:rPr>
        <w:t xml:space="preserve"> 4;</w:t>
      </w:r>
    </w:p>
    <w:p w14:paraId="5AFBEBE9" w14:textId="6589F544" w:rsidR="00912920" w:rsidRPr="00912920" w:rsidRDefault="00912920" w:rsidP="00912920">
      <w:pPr>
        <w:autoSpaceDE w:val="0"/>
        <w:autoSpaceDN w:val="0"/>
        <w:adjustRightInd w:val="0"/>
        <w:spacing w:line="276" w:lineRule="auto"/>
        <w:ind w:firstLine="851"/>
        <w:jc w:val="both"/>
        <w:rPr>
          <w:b/>
          <w:bCs/>
          <w:sz w:val="26"/>
          <w:szCs w:val="26"/>
        </w:rPr>
      </w:pPr>
      <w:r w:rsidRPr="00912920">
        <w:rPr>
          <w:b/>
          <w:bCs/>
          <w:sz w:val="26"/>
          <w:szCs w:val="26"/>
        </w:rPr>
        <w:t xml:space="preserve">Имущество (не отделимые без вреда для объекта улучшения) созданное (произведенные ссудополучателем). </w:t>
      </w:r>
    </w:p>
    <w:p w14:paraId="0D9637A5" w14:textId="77777777" w:rsidR="00912920" w:rsidRPr="00912920" w:rsidRDefault="00912920" w:rsidP="00912920">
      <w:pPr>
        <w:autoSpaceDE w:val="0"/>
        <w:autoSpaceDN w:val="0"/>
        <w:adjustRightInd w:val="0"/>
        <w:spacing w:line="276" w:lineRule="auto"/>
        <w:ind w:firstLine="708"/>
        <w:jc w:val="both"/>
        <w:rPr>
          <w:bCs/>
          <w:sz w:val="26"/>
          <w:szCs w:val="26"/>
        </w:rPr>
      </w:pPr>
      <w:r w:rsidRPr="00912920">
        <w:rPr>
          <w:bCs/>
          <w:sz w:val="26"/>
          <w:szCs w:val="26"/>
        </w:rPr>
        <w:t>Ссудополучатель обеспечивает проведение работ по текущему содержанию используемого имущества. После прекращения договора безвозмездного пользования неотделимые улучшения переходят в собственность Ссудодателя. Стоимость имущества (улучшений), а также оплата работ по их созданию (осуществлению), возмещению не подлежат. Произведенные Ссудополучателем отделимые улучшения Объекта (отделимые без вреда для Объекта), являются собственностью Ссудодателя.</w:t>
      </w:r>
    </w:p>
    <w:p w14:paraId="56E15AEE" w14:textId="78932F6E" w:rsidR="00912920" w:rsidRPr="00912920" w:rsidRDefault="00912920" w:rsidP="00912920">
      <w:pPr>
        <w:autoSpaceDE w:val="0"/>
        <w:autoSpaceDN w:val="0"/>
        <w:adjustRightInd w:val="0"/>
        <w:spacing w:line="276" w:lineRule="auto"/>
        <w:ind w:firstLine="851"/>
        <w:jc w:val="both"/>
        <w:rPr>
          <w:b/>
          <w:bCs/>
          <w:sz w:val="26"/>
          <w:szCs w:val="26"/>
        </w:rPr>
      </w:pPr>
      <w:r w:rsidRPr="00912920">
        <w:rPr>
          <w:b/>
          <w:bCs/>
          <w:sz w:val="26"/>
          <w:szCs w:val="26"/>
        </w:rPr>
        <w:tab/>
        <w:t>Порядок, место, дата начала, дата и время окончания срока подачи заявок на участие в аукционе.</w:t>
      </w:r>
    </w:p>
    <w:p w14:paraId="1E6A39D3" w14:textId="77777777" w:rsidR="00912920" w:rsidRPr="00912920" w:rsidRDefault="00912920" w:rsidP="00912920">
      <w:pPr>
        <w:autoSpaceDE w:val="0"/>
        <w:autoSpaceDN w:val="0"/>
        <w:adjustRightInd w:val="0"/>
        <w:spacing w:line="276" w:lineRule="auto"/>
        <w:ind w:firstLine="851"/>
        <w:jc w:val="both"/>
        <w:rPr>
          <w:sz w:val="26"/>
          <w:szCs w:val="26"/>
        </w:rPr>
      </w:pPr>
      <w:r w:rsidRPr="00912920">
        <w:rPr>
          <w:sz w:val="26"/>
          <w:szCs w:val="26"/>
        </w:rPr>
        <w:t xml:space="preserve">Заявки с прилагаемыми документами на участие в аукционе подаются заявителем в электронной форме (документы на бумажном носителе, преобразованные в электронно-цифровую форму путем сканирования с сохранением их реквизитов, </w:t>
      </w:r>
      <w:r w:rsidRPr="00912920">
        <w:rPr>
          <w:b/>
          <w:bCs/>
          <w:sz w:val="26"/>
          <w:szCs w:val="26"/>
        </w:rPr>
        <w:t>подтвержденные электронно-цифровой подписью</w:t>
      </w:r>
    </w:p>
    <w:p w14:paraId="6C391390" w14:textId="77777777" w:rsidR="00912920" w:rsidRPr="00912920" w:rsidRDefault="00912920" w:rsidP="00912920">
      <w:pPr>
        <w:autoSpaceDE w:val="0"/>
        <w:autoSpaceDN w:val="0"/>
        <w:adjustRightInd w:val="0"/>
        <w:spacing w:line="276" w:lineRule="auto"/>
        <w:ind w:firstLine="851"/>
        <w:jc w:val="both"/>
        <w:rPr>
          <w:sz w:val="26"/>
          <w:szCs w:val="26"/>
        </w:rPr>
      </w:pPr>
      <w:r w:rsidRPr="00912920">
        <w:rPr>
          <w:bCs/>
          <w:sz w:val="26"/>
          <w:szCs w:val="26"/>
        </w:rPr>
        <w:t>Прием заявок с документами в электронной форме осуществляется круглосуточно в сети «Интернет» на сайте: https://178fz.roseltorg.ru начиная</w:t>
      </w:r>
      <w:r w:rsidRPr="00912920">
        <w:rPr>
          <w:b/>
          <w:bCs/>
          <w:sz w:val="26"/>
          <w:szCs w:val="26"/>
        </w:rPr>
        <w:t xml:space="preserve"> с 19.03.2024г</w:t>
      </w:r>
      <w:r w:rsidRPr="00912920">
        <w:rPr>
          <w:sz w:val="26"/>
          <w:szCs w:val="26"/>
        </w:rPr>
        <w:t xml:space="preserve">. Последний срок приема заявок </w:t>
      </w:r>
      <w:r w:rsidRPr="00912920">
        <w:rPr>
          <w:b/>
          <w:bCs/>
          <w:sz w:val="26"/>
          <w:szCs w:val="26"/>
        </w:rPr>
        <w:t>20.04.2024г</w:t>
      </w:r>
      <w:r w:rsidRPr="00912920">
        <w:rPr>
          <w:sz w:val="26"/>
          <w:szCs w:val="26"/>
        </w:rPr>
        <w:t>. до 00.00 часов.</w:t>
      </w:r>
    </w:p>
    <w:p w14:paraId="64B07931" w14:textId="418F92AF" w:rsidR="00912920" w:rsidRPr="00912920" w:rsidRDefault="00912920" w:rsidP="00912920">
      <w:pPr>
        <w:autoSpaceDE w:val="0"/>
        <w:autoSpaceDN w:val="0"/>
        <w:adjustRightInd w:val="0"/>
        <w:spacing w:line="276" w:lineRule="auto"/>
        <w:ind w:firstLine="851"/>
        <w:jc w:val="both"/>
        <w:rPr>
          <w:b/>
          <w:bCs/>
          <w:sz w:val="26"/>
          <w:szCs w:val="26"/>
        </w:rPr>
      </w:pPr>
      <w:r w:rsidRPr="00912920">
        <w:rPr>
          <w:b/>
          <w:bCs/>
          <w:sz w:val="26"/>
          <w:szCs w:val="26"/>
        </w:rPr>
        <w:tab/>
        <w:t>Требования к участникам аукциона.</w:t>
      </w:r>
    </w:p>
    <w:p w14:paraId="61262CA2" w14:textId="77777777" w:rsidR="00912920" w:rsidRPr="00912920" w:rsidRDefault="00912920" w:rsidP="00912920">
      <w:pPr>
        <w:widowControl w:val="0"/>
        <w:autoSpaceDE w:val="0"/>
        <w:autoSpaceDN w:val="0"/>
        <w:adjustRightInd w:val="0"/>
        <w:spacing w:line="276" w:lineRule="auto"/>
        <w:ind w:firstLine="851"/>
        <w:jc w:val="both"/>
        <w:outlineLvl w:val="1"/>
        <w:rPr>
          <w:sz w:val="26"/>
          <w:szCs w:val="26"/>
        </w:rPr>
      </w:pPr>
      <w:r w:rsidRPr="00912920">
        <w:rPr>
          <w:sz w:val="26"/>
          <w:szCs w:val="26"/>
        </w:rPr>
        <w:t>Участник аукциона должен отвечать следующим требованиям:</w:t>
      </w:r>
    </w:p>
    <w:p w14:paraId="108B28E8" w14:textId="77777777" w:rsidR="00912920" w:rsidRPr="00912920" w:rsidRDefault="00912920" w:rsidP="00912920">
      <w:pPr>
        <w:widowControl w:val="0"/>
        <w:autoSpaceDE w:val="0"/>
        <w:autoSpaceDN w:val="0"/>
        <w:adjustRightInd w:val="0"/>
        <w:spacing w:line="276" w:lineRule="auto"/>
        <w:ind w:firstLine="851"/>
        <w:jc w:val="both"/>
        <w:outlineLvl w:val="1"/>
        <w:rPr>
          <w:sz w:val="26"/>
          <w:szCs w:val="26"/>
        </w:rPr>
      </w:pPr>
      <w:r w:rsidRPr="00912920">
        <w:rPr>
          <w:sz w:val="26"/>
          <w:szCs w:val="26"/>
        </w:rPr>
        <w:t>1) непроведение ликвидации заявителя - юридического лица, индивидуального предпринимателя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p w14:paraId="45AD0EE4" w14:textId="77777777" w:rsidR="00912920" w:rsidRPr="00912920" w:rsidRDefault="00912920" w:rsidP="00912920">
      <w:pPr>
        <w:widowControl w:val="0"/>
        <w:autoSpaceDE w:val="0"/>
        <w:autoSpaceDN w:val="0"/>
        <w:adjustRightInd w:val="0"/>
        <w:spacing w:line="276" w:lineRule="auto"/>
        <w:ind w:firstLine="851"/>
        <w:jc w:val="both"/>
        <w:outlineLvl w:val="1"/>
        <w:rPr>
          <w:sz w:val="26"/>
          <w:szCs w:val="26"/>
        </w:rPr>
      </w:pPr>
      <w:r w:rsidRPr="00912920">
        <w:rPr>
          <w:sz w:val="26"/>
          <w:szCs w:val="26"/>
        </w:rPr>
        <w:t>2) неприостановление деятельности заявителя в порядке, предусмотренном Кодексом Российской Федерации об административных правонарушениях, на день подачи заявки на участие в аукционе;</w:t>
      </w:r>
    </w:p>
    <w:p w14:paraId="1B212D07" w14:textId="77777777" w:rsidR="00912920" w:rsidRPr="00912920" w:rsidRDefault="00912920" w:rsidP="00912920">
      <w:pPr>
        <w:widowControl w:val="0"/>
        <w:autoSpaceDE w:val="0"/>
        <w:autoSpaceDN w:val="0"/>
        <w:adjustRightInd w:val="0"/>
        <w:spacing w:line="276" w:lineRule="auto"/>
        <w:ind w:firstLine="851"/>
        <w:jc w:val="both"/>
        <w:outlineLvl w:val="1"/>
        <w:rPr>
          <w:sz w:val="26"/>
          <w:szCs w:val="26"/>
        </w:rPr>
      </w:pPr>
      <w:r w:rsidRPr="00912920">
        <w:rPr>
          <w:sz w:val="26"/>
          <w:szCs w:val="26"/>
        </w:rPr>
        <w:t>Заявитель не допускается аукционной комиссией к участию в аукционе в случаях:</w:t>
      </w:r>
    </w:p>
    <w:p w14:paraId="62C9241B" w14:textId="77777777" w:rsidR="00912920" w:rsidRPr="00912920" w:rsidRDefault="00912920" w:rsidP="00912920">
      <w:pPr>
        <w:widowControl w:val="0"/>
        <w:autoSpaceDE w:val="0"/>
        <w:autoSpaceDN w:val="0"/>
        <w:adjustRightInd w:val="0"/>
        <w:spacing w:line="276" w:lineRule="auto"/>
        <w:ind w:firstLine="851"/>
        <w:jc w:val="both"/>
        <w:outlineLvl w:val="1"/>
        <w:rPr>
          <w:sz w:val="26"/>
          <w:szCs w:val="26"/>
        </w:rPr>
      </w:pPr>
      <w:r w:rsidRPr="00912920">
        <w:rPr>
          <w:sz w:val="26"/>
          <w:szCs w:val="26"/>
        </w:rPr>
        <w:t>а) непредставления документов, определенных подпунктами 1-2 пункта 2.1 настоящей документации, либо наличия в таких документах недостоверных сведений;</w:t>
      </w:r>
    </w:p>
    <w:p w14:paraId="597B1359" w14:textId="77777777" w:rsidR="00912920" w:rsidRPr="00912920" w:rsidRDefault="00912920" w:rsidP="00912920">
      <w:pPr>
        <w:widowControl w:val="0"/>
        <w:autoSpaceDE w:val="0"/>
        <w:autoSpaceDN w:val="0"/>
        <w:adjustRightInd w:val="0"/>
        <w:spacing w:line="276" w:lineRule="auto"/>
        <w:ind w:firstLine="851"/>
        <w:jc w:val="both"/>
        <w:outlineLvl w:val="1"/>
        <w:rPr>
          <w:sz w:val="26"/>
          <w:szCs w:val="26"/>
        </w:rPr>
      </w:pPr>
      <w:r w:rsidRPr="00912920">
        <w:rPr>
          <w:sz w:val="26"/>
          <w:szCs w:val="26"/>
        </w:rPr>
        <w:t>б) несоответствия требованиям, указанным в подпунктах 1-2 пункта 2.5 настоящей документации;</w:t>
      </w:r>
    </w:p>
    <w:p w14:paraId="61A21A9E" w14:textId="77777777" w:rsidR="00912920" w:rsidRPr="00912920" w:rsidRDefault="00912920" w:rsidP="00912920">
      <w:pPr>
        <w:widowControl w:val="0"/>
        <w:autoSpaceDE w:val="0"/>
        <w:autoSpaceDN w:val="0"/>
        <w:adjustRightInd w:val="0"/>
        <w:spacing w:line="276" w:lineRule="auto"/>
        <w:ind w:firstLine="851"/>
        <w:jc w:val="both"/>
        <w:outlineLvl w:val="1"/>
        <w:rPr>
          <w:sz w:val="26"/>
          <w:szCs w:val="26"/>
        </w:rPr>
      </w:pPr>
      <w:r w:rsidRPr="00912920">
        <w:rPr>
          <w:sz w:val="26"/>
          <w:szCs w:val="26"/>
        </w:rPr>
        <w:t>в) несоответствия заявки на участие в аукционе требованиям настоящей документации;</w:t>
      </w:r>
    </w:p>
    <w:p w14:paraId="22E3FEB6" w14:textId="77777777" w:rsidR="00912920" w:rsidRPr="00912920" w:rsidRDefault="00912920" w:rsidP="00912920">
      <w:pPr>
        <w:widowControl w:val="0"/>
        <w:autoSpaceDE w:val="0"/>
        <w:autoSpaceDN w:val="0"/>
        <w:adjustRightInd w:val="0"/>
        <w:spacing w:line="276" w:lineRule="auto"/>
        <w:ind w:firstLine="851"/>
        <w:jc w:val="both"/>
        <w:outlineLvl w:val="1"/>
        <w:rPr>
          <w:sz w:val="26"/>
          <w:szCs w:val="26"/>
        </w:rPr>
      </w:pPr>
      <w:r w:rsidRPr="00912920">
        <w:rPr>
          <w:sz w:val="26"/>
          <w:szCs w:val="26"/>
        </w:rPr>
        <w:t>Заявитель вправе подать только одну заявку на участие в аукционе в отношении каждого лота.</w:t>
      </w:r>
    </w:p>
    <w:p w14:paraId="1FAF4165" w14:textId="3BFB2A00" w:rsidR="00912920" w:rsidRPr="00912920" w:rsidRDefault="00912920" w:rsidP="00912920">
      <w:pPr>
        <w:widowControl w:val="0"/>
        <w:autoSpaceDE w:val="0"/>
        <w:autoSpaceDN w:val="0"/>
        <w:adjustRightInd w:val="0"/>
        <w:spacing w:line="276" w:lineRule="auto"/>
        <w:ind w:firstLine="851"/>
        <w:jc w:val="both"/>
        <w:outlineLvl w:val="1"/>
        <w:rPr>
          <w:b/>
          <w:sz w:val="26"/>
          <w:szCs w:val="26"/>
        </w:rPr>
      </w:pPr>
      <w:r w:rsidRPr="00912920">
        <w:rPr>
          <w:b/>
          <w:sz w:val="26"/>
          <w:szCs w:val="26"/>
        </w:rPr>
        <w:t>Порядок и срок отзыва заявок на участие в аукционе, порядок внесения изменений в заявки.</w:t>
      </w:r>
    </w:p>
    <w:p w14:paraId="216C78CA" w14:textId="77777777" w:rsidR="00912920" w:rsidRPr="00912920" w:rsidRDefault="00912920" w:rsidP="00912920">
      <w:pPr>
        <w:widowControl w:val="0"/>
        <w:autoSpaceDE w:val="0"/>
        <w:autoSpaceDN w:val="0"/>
        <w:adjustRightInd w:val="0"/>
        <w:spacing w:line="276" w:lineRule="auto"/>
        <w:ind w:firstLine="851"/>
        <w:jc w:val="both"/>
        <w:outlineLvl w:val="1"/>
        <w:rPr>
          <w:sz w:val="26"/>
          <w:szCs w:val="26"/>
        </w:rPr>
      </w:pPr>
      <w:r w:rsidRPr="00912920">
        <w:rPr>
          <w:sz w:val="26"/>
          <w:szCs w:val="26"/>
        </w:rPr>
        <w:t>Заявитель вправе отозвать заявку в любое время до установленных даты и времени начала рассмотрения заявок на участие в аукционе.</w:t>
      </w:r>
    </w:p>
    <w:p w14:paraId="5962A098" w14:textId="2D872774" w:rsidR="00912920" w:rsidRPr="00912920" w:rsidRDefault="00912920" w:rsidP="00912920">
      <w:pPr>
        <w:widowControl w:val="0"/>
        <w:autoSpaceDE w:val="0"/>
        <w:autoSpaceDN w:val="0"/>
        <w:adjustRightInd w:val="0"/>
        <w:spacing w:line="276" w:lineRule="auto"/>
        <w:ind w:firstLine="851"/>
        <w:jc w:val="both"/>
        <w:outlineLvl w:val="1"/>
        <w:rPr>
          <w:b/>
          <w:sz w:val="26"/>
          <w:szCs w:val="26"/>
        </w:rPr>
      </w:pPr>
      <w:r w:rsidRPr="00912920">
        <w:rPr>
          <w:b/>
          <w:sz w:val="26"/>
          <w:szCs w:val="26"/>
        </w:rPr>
        <w:tab/>
        <w:t>Формы, порядок, даты начала и окончания срока предоставления заявителям разъяснений положений аукционной документации</w:t>
      </w:r>
    </w:p>
    <w:p w14:paraId="37B7BE70" w14:textId="77777777" w:rsidR="00912920" w:rsidRPr="00912920" w:rsidRDefault="00912920" w:rsidP="00912920">
      <w:pPr>
        <w:widowControl w:val="0"/>
        <w:autoSpaceDE w:val="0"/>
        <w:autoSpaceDN w:val="0"/>
        <w:adjustRightInd w:val="0"/>
        <w:spacing w:line="276" w:lineRule="auto"/>
        <w:ind w:firstLine="851"/>
        <w:jc w:val="both"/>
        <w:outlineLvl w:val="1"/>
        <w:rPr>
          <w:sz w:val="26"/>
          <w:szCs w:val="26"/>
        </w:rPr>
      </w:pPr>
      <w:r w:rsidRPr="00912920">
        <w:rPr>
          <w:sz w:val="26"/>
          <w:szCs w:val="26"/>
        </w:rPr>
        <w:t xml:space="preserve">Любое заинтересованное лицо вправе направить на адрес электронной площадки или в случае, если лицо зарегистрировано на электронной площадке с использованием программно-аппаратных средств электронной площадки не более чем три запроса о разъяснении положений аукционной документации. Не позднее одного часа с момента поступления такого запроса оператор электронной площадки направляет его с использованием электронной площадки организатору аукциона. В течение двух рабочих дней с даты поступления указанного запроса, если указанный запрос поступил к нему не позднее чем за три рабочих дня до даты окончания срока подачи заявок на участие в аукционе, организатор аукциона формирует с использованием официального сайта, подписывает усиленной квалифицированной подписью лица, уполномоченного действовать от имени организатора аукциона и размещает на официальном сайте разъяснение с указанием предмета запроса, но без указания заинтересованного лица, от которого поступил запрос. Не позднее одного часа с момента размещения разъяснения положений аукционной документации на официальном сайте оператор электронной площадки размещает указанное разъяснение на электронной площадке. </w:t>
      </w:r>
    </w:p>
    <w:p w14:paraId="1F1192A6" w14:textId="77777777" w:rsidR="00912920" w:rsidRPr="00912920" w:rsidRDefault="00912920" w:rsidP="00912920">
      <w:pPr>
        <w:widowControl w:val="0"/>
        <w:autoSpaceDE w:val="0"/>
        <w:autoSpaceDN w:val="0"/>
        <w:adjustRightInd w:val="0"/>
        <w:spacing w:line="276" w:lineRule="auto"/>
        <w:ind w:firstLine="851"/>
        <w:jc w:val="both"/>
        <w:outlineLvl w:val="1"/>
        <w:rPr>
          <w:b/>
          <w:sz w:val="26"/>
          <w:szCs w:val="26"/>
        </w:rPr>
      </w:pPr>
      <w:r w:rsidRPr="00912920">
        <w:rPr>
          <w:sz w:val="26"/>
          <w:szCs w:val="26"/>
        </w:rPr>
        <w:t xml:space="preserve">Организатор аукциона по собственной инициативе или в соответствии с запросом заинтересованного лица вправе внести изменения в документацию об аукционе не позднее чем за пять дней до даты окончания подачи заявок на участие в аукционе. Изменение предмета аукциона не допускается. В течение одного дня с даты принятия указанного решения такие изменения подписываются усиленной квалифицированной подписью лица, уполномоченного действовать от имени организатора аукциона и размещаются организатором аукциона в порядке, установленном для размещения на официальном сайте извещения о проведении аукциона. В течение одного часа с момента размещения изменений в документацию об аукционе на официальном сайте оператор электронной площадки размещает соответствующие изменения в документацию об аукционе на электронной площадке. </w:t>
      </w:r>
      <w:r w:rsidRPr="00912920">
        <w:rPr>
          <w:b/>
          <w:sz w:val="26"/>
          <w:szCs w:val="26"/>
        </w:rPr>
        <w:t xml:space="preserve">   </w:t>
      </w:r>
    </w:p>
    <w:p w14:paraId="0033BA7B" w14:textId="118240BD" w:rsidR="00912920" w:rsidRPr="00912920" w:rsidRDefault="00912920" w:rsidP="00912920">
      <w:pPr>
        <w:widowControl w:val="0"/>
        <w:autoSpaceDE w:val="0"/>
        <w:autoSpaceDN w:val="0"/>
        <w:adjustRightInd w:val="0"/>
        <w:spacing w:line="276" w:lineRule="auto"/>
        <w:ind w:firstLine="851"/>
        <w:jc w:val="both"/>
        <w:outlineLvl w:val="1"/>
        <w:rPr>
          <w:b/>
          <w:sz w:val="26"/>
          <w:szCs w:val="26"/>
        </w:rPr>
      </w:pPr>
      <w:r w:rsidRPr="00912920">
        <w:rPr>
          <w:b/>
          <w:sz w:val="26"/>
          <w:szCs w:val="26"/>
        </w:rPr>
        <w:t>Величина повышения начальной цены («шаг аукциона»).</w:t>
      </w:r>
    </w:p>
    <w:p w14:paraId="5B85C1CC" w14:textId="77777777" w:rsidR="00912920" w:rsidRPr="00912920" w:rsidRDefault="00912920" w:rsidP="00912920">
      <w:pPr>
        <w:widowControl w:val="0"/>
        <w:autoSpaceDE w:val="0"/>
        <w:autoSpaceDN w:val="0"/>
        <w:adjustRightInd w:val="0"/>
        <w:spacing w:line="276" w:lineRule="auto"/>
        <w:ind w:firstLine="851"/>
        <w:jc w:val="both"/>
        <w:outlineLvl w:val="1"/>
        <w:rPr>
          <w:sz w:val="26"/>
          <w:szCs w:val="26"/>
        </w:rPr>
      </w:pPr>
      <w:r w:rsidRPr="00912920">
        <w:rPr>
          <w:sz w:val="26"/>
          <w:szCs w:val="26"/>
        </w:rPr>
        <w:t>Величина повышения начальной цены («шаг аукциона») – указана в приложении 1.</w:t>
      </w:r>
    </w:p>
    <w:p w14:paraId="35688308" w14:textId="4CFA4E3A" w:rsidR="00912920" w:rsidRPr="00912920" w:rsidRDefault="00912920" w:rsidP="00912920">
      <w:pPr>
        <w:widowControl w:val="0"/>
        <w:autoSpaceDE w:val="0"/>
        <w:autoSpaceDN w:val="0"/>
        <w:adjustRightInd w:val="0"/>
        <w:spacing w:line="276" w:lineRule="auto"/>
        <w:ind w:firstLine="851"/>
        <w:jc w:val="both"/>
        <w:outlineLvl w:val="1"/>
        <w:rPr>
          <w:b/>
          <w:sz w:val="26"/>
          <w:szCs w:val="26"/>
        </w:rPr>
      </w:pPr>
      <w:r w:rsidRPr="00912920">
        <w:rPr>
          <w:b/>
          <w:sz w:val="26"/>
          <w:szCs w:val="26"/>
        </w:rPr>
        <w:tab/>
        <w:t>Место, дата и время рассмотрения заявок на участие в аукционе.</w:t>
      </w:r>
    </w:p>
    <w:p w14:paraId="05779C8E" w14:textId="77777777" w:rsidR="00912920" w:rsidRPr="00912920" w:rsidRDefault="00912920" w:rsidP="00912920">
      <w:pPr>
        <w:widowControl w:val="0"/>
        <w:autoSpaceDE w:val="0"/>
        <w:autoSpaceDN w:val="0"/>
        <w:adjustRightInd w:val="0"/>
        <w:spacing w:line="276" w:lineRule="auto"/>
        <w:ind w:firstLine="851"/>
        <w:jc w:val="both"/>
        <w:rPr>
          <w:sz w:val="26"/>
          <w:szCs w:val="26"/>
        </w:rPr>
      </w:pPr>
      <w:r w:rsidRPr="00912920">
        <w:rPr>
          <w:sz w:val="26"/>
          <w:szCs w:val="26"/>
        </w:rPr>
        <w:t xml:space="preserve">Рассмотрение заявок на участие в аукционе начинается в </w:t>
      </w:r>
      <w:r w:rsidRPr="00912920">
        <w:rPr>
          <w:b/>
          <w:sz w:val="26"/>
          <w:szCs w:val="26"/>
        </w:rPr>
        <w:t xml:space="preserve">13.00 </w:t>
      </w:r>
      <w:r w:rsidRPr="00912920">
        <w:rPr>
          <w:sz w:val="26"/>
          <w:szCs w:val="26"/>
        </w:rPr>
        <w:t xml:space="preserve">час. </w:t>
      </w:r>
      <w:r w:rsidRPr="00912920">
        <w:rPr>
          <w:b/>
          <w:sz w:val="26"/>
          <w:szCs w:val="26"/>
        </w:rPr>
        <w:t xml:space="preserve">22.04.2024г. </w:t>
      </w:r>
      <w:r w:rsidRPr="00912920">
        <w:rPr>
          <w:bCs/>
          <w:sz w:val="26"/>
          <w:szCs w:val="26"/>
        </w:rPr>
        <w:t>и заканчивается</w:t>
      </w:r>
      <w:r w:rsidRPr="00912920">
        <w:rPr>
          <w:b/>
          <w:sz w:val="26"/>
          <w:szCs w:val="26"/>
        </w:rPr>
        <w:t xml:space="preserve"> в 13.00 час 23.04.2024г. </w:t>
      </w:r>
      <w:r w:rsidRPr="00912920">
        <w:rPr>
          <w:sz w:val="26"/>
          <w:szCs w:val="26"/>
        </w:rPr>
        <w:t>по адресу: Челябинская область, г. Златоуст, ул. Таганайская, каб. 331.</w:t>
      </w:r>
    </w:p>
    <w:p w14:paraId="58BDB479" w14:textId="3997F06C" w:rsidR="00912920" w:rsidRPr="00912920" w:rsidRDefault="00912920" w:rsidP="00912920">
      <w:pPr>
        <w:widowControl w:val="0"/>
        <w:autoSpaceDE w:val="0"/>
        <w:autoSpaceDN w:val="0"/>
        <w:adjustRightInd w:val="0"/>
        <w:spacing w:line="276" w:lineRule="auto"/>
        <w:ind w:firstLine="851"/>
        <w:jc w:val="both"/>
        <w:rPr>
          <w:b/>
          <w:sz w:val="26"/>
          <w:szCs w:val="26"/>
        </w:rPr>
      </w:pPr>
      <w:r w:rsidRPr="00912920">
        <w:rPr>
          <w:b/>
          <w:sz w:val="26"/>
          <w:szCs w:val="26"/>
        </w:rPr>
        <w:t>Место, дата и время проведения аукциона.</w:t>
      </w:r>
    </w:p>
    <w:p w14:paraId="00C16B57" w14:textId="77777777" w:rsidR="00912920" w:rsidRPr="00912920" w:rsidRDefault="00912920" w:rsidP="00912920">
      <w:pPr>
        <w:widowControl w:val="0"/>
        <w:tabs>
          <w:tab w:val="num" w:pos="0"/>
          <w:tab w:val="left" w:pos="851"/>
          <w:tab w:val="left" w:pos="9781"/>
        </w:tabs>
        <w:autoSpaceDE w:val="0"/>
        <w:autoSpaceDN w:val="0"/>
        <w:adjustRightInd w:val="0"/>
        <w:spacing w:line="276" w:lineRule="auto"/>
        <w:ind w:right="141" w:firstLine="851"/>
        <w:jc w:val="both"/>
        <w:rPr>
          <w:bCs/>
          <w:sz w:val="26"/>
          <w:szCs w:val="26"/>
        </w:rPr>
      </w:pPr>
      <w:bookmarkStart w:id="9" w:name="_Hlk145594951"/>
      <w:r w:rsidRPr="00912920">
        <w:rPr>
          <w:bCs/>
          <w:sz w:val="26"/>
          <w:szCs w:val="26"/>
        </w:rPr>
        <w:t xml:space="preserve">Аукцион в электронной форме состоится </w:t>
      </w:r>
      <w:r w:rsidRPr="00912920">
        <w:rPr>
          <w:b/>
          <w:sz w:val="26"/>
          <w:szCs w:val="26"/>
        </w:rPr>
        <w:t>24.04.2024г</w:t>
      </w:r>
      <w:r w:rsidRPr="00912920">
        <w:rPr>
          <w:bCs/>
          <w:sz w:val="26"/>
          <w:szCs w:val="26"/>
        </w:rPr>
        <w:t>. в 11 часов 00 минут в сети «Интернет» на сайте:  https://178fz.roseltorg.ru/.</w:t>
      </w:r>
    </w:p>
    <w:bookmarkEnd w:id="9"/>
    <w:p w14:paraId="173F92DE" w14:textId="14EF218D" w:rsidR="00912920" w:rsidRPr="00912920" w:rsidRDefault="00912920" w:rsidP="00912920">
      <w:pPr>
        <w:widowControl w:val="0"/>
        <w:autoSpaceDE w:val="0"/>
        <w:autoSpaceDN w:val="0"/>
        <w:adjustRightInd w:val="0"/>
        <w:spacing w:line="276" w:lineRule="auto"/>
        <w:ind w:firstLine="851"/>
        <w:jc w:val="both"/>
        <w:rPr>
          <w:b/>
          <w:sz w:val="26"/>
          <w:szCs w:val="26"/>
        </w:rPr>
      </w:pPr>
      <w:r w:rsidRPr="00912920">
        <w:rPr>
          <w:sz w:val="26"/>
          <w:szCs w:val="26"/>
        </w:rPr>
        <w:tab/>
      </w:r>
      <w:r w:rsidRPr="00912920">
        <w:rPr>
          <w:b/>
          <w:sz w:val="26"/>
          <w:szCs w:val="26"/>
        </w:rPr>
        <w:t xml:space="preserve">Срок и порядок внесения оплаты за приобретенное право.             </w:t>
      </w:r>
    </w:p>
    <w:p w14:paraId="7CF21335" w14:textId="77777777" w:rsidR="00912920" w:rsidRPr="00912920" w:rsidRDefault="00912920" w:rsidP="00912920">
      <w:pPr>
        <w:autoSpaceDE w:val="0"/>
        <w:autoSpaceDN w:val="0"/>
        <w:adjustRightInd w:val="0"/>
        <w:spacing w:line="276" w:lineRule="auto"/>
        <w:ind w:firstLine="708"/>
        <w:jc w:val="both"/>
        <w:rPr>
          <w:sz w:val="26"/>
          <w:szCs w:val="26"/>
        </w:rPr>
      </w:pPr>
      <w:r w:rsidRPr="00912920">
        <w:rPr>
          <w:sz w:val="26"/>
          <w:szCs w:val="26"/>
        </w:rPr>
        <w:t xml:space="preserve">До заключения договора безвозмездного пользования Победитель не позднее 20 (двадцати) дней с даты подписания соответствующего протокола должен произвести оплату за приобретенное право, по следующим реквизитам: </w:t>
      </w:r>
    </w:p>
    <w:p w14:paraId="6DD7C54F" w14:textId="77777777" w:rsidR="00912920" w:rsidRPr="00912920" w:rsidRDefault="00912920" w:rsidP="00912920">
      <w:pPr>
        <w:widowControl w:val="0"/>
        <w:autoSpaceDE w:val="0"/>
        <w:autoSpaceDN w:val="0"/>
        <w:adjustRightInd w:val="0"/>
        <w:spacing w:line="276" w:lineRule="auto"/>
        <w:ind w:firstLine="708"/>
        <w:jc w:val="both"/>
        <w:rPr>
          <w:b/>
          <w:i/>
          <w:sz w:val="26"/>
          <w:szCs w:val="26"/>
        </w:rPr>
      </w:pPr>
      <w:r w:rsidRPr="00912920">
        <w:rPr>
          <w:sz w:val="26"/>
          <w:szCs w:val="26"/>
        </w:rPr>
        <w:t xml:space="preserve">Получатель: УФК по Челябинской области (ОМС «КУИ ЗГО»), ИНН 7404009308, КПП 740401001, код ОКТМО 75712000, р/с № 03100643000000016900 в ОТДЕЛЕНИЕ ЧЕЛЯБИНСК БАНКА РОССИИ/УФК по Челябинской области г. Челябинск, к/с 40102810645370000062, БИК 017501500. В платежном документе в поле «Назначение платежа» указывать: </w:t>
      </w:r>
      <w:r w:rsidRPr="00912920">
        <w:rPr>
          <w:b/>
          <w:i/>
          <w:sz w:val="26"/>
          <w:szCs w:val="26"/>
        </w:rPr>
        <w:t xml:space="preserve">«Доходы от сдачи в аренду имущества, составляющего казну городских округов – поступления от продажи права на заключение договора безвозмездного пользования </w:t>
      </w:r>
      <w:r w:rsidRPr="00912920">
        <w:rPr>
          <w:b/>
          <w:sz w:val="26"/>
          <w:szCs w:val="26"/>
        </w:rPr>
        <w:t>(далее наименование объекта)</w:t>
      </w:r>
      <w:r w:rsidRPr="00912920">
        <w:rPr>
          <w:b/>
          <w:i/>
          <w:sz w:val="26"/>
          <w:szCs w:val="26"/>
        </w:rPr>
        <w:t xml:space="preserve"> (лот № __)».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912920" w:rsidRPr="00912920" w14:paraId="2821A2AF" w14:textId="77777777" w:rsidTr="003D7120">
        <w:tc>
          <w:tcPr>
            <w:tcW w:w="10280" w:type="dxa"/>
            <w:shd w:val="clear" w:color="auto" w:fill="auto"/>
          </w:tcPr>
          <w:p w14:paraId="09B96342" w14:textId="77777777" w:rsidR="00912920" w:rsidRPr="00912920" w:rsidRDefault="00912920" w:rsidP="00912920">
            <w:pPr>
              <w:spacing w:line="276" w:lineRule="auto"/>
              <w:ind w:right="141"/>
              <w:jc w:val="both"/>
              <w:rPr>
                <w:b/>
                <w:sz w:val="24"/>
                <w:szCs w:val="24"/>
              </w:rPr>
            </w:pPr>
            <w:r w:rsidRPr="00912920">
              <w:rPr>
                <w:b/>
                <w:sz w:val="24"/>
                <w:szCs w:val="24"/>
              </w:rPr>
              <w:t>Стоимость права – это разовый платёж, подтверждающий право на заключение договора.</w:t>
            </w:r>
          </w:p>
        </w:tc>
      </w:tr>
    </w:tbl>
    <w:p w14:paraId="2D6AE6E5" w14:textId="77777777" w:rsidR="00912920" w:rsidRPr="00912920" w:rsidRDefault="00912920" w:rsidP="00912920">
      <w:pPr>
        <w:widowControl w:val="0"/>
        <w:autoSpaceDE w:val="0"/>
        <w:autoSpaceDN w:val="0"/>
        <w:adjustRightInd w:val="0"/>
        <w:spacing w:line="276" w:lineRule="auto"/>
        <w:jc w:val="both"/>
        <w:rPr>
          <w:b/>
          <w:sz w:val="26"/>
          <w:szCs w:val="26"/>
        </w:rPr>
      </w:pPr>
    </w:p>
    <w:p w14:paraId="7928B86E" w14:textId="34E6C82F" w:rsidR="00912920" w:rsidRPr="00912920" w:rsidRDefault="00912920" w:rsidP="00912920">
      <w:pPr>
        <w:widowControl w:val="0"/>
        <w:autoSpaceDE w:val="0"/>
        <w:autoSpaceDN w:val="0"/>
        <w:adjustRightInd w:val="0"/>
        <w:spacing w:line="276" w:lineRule="auto"/>
        <w:ind w:firstLine="851"/>
        <w:jc w:val="both"/>
        <w:rPr>
          <w:b/>
          <w:i/>
          <w:sz w:val="26"/>
          <w:szCs w:val="26"/>
        </w:rPr>
      </w:pPr>
      <w:r w:rsidRPr="00912920">
        <w:rPr>
          <w:b/>
          <w:sz w:val="26"/>
          <w:szCs w:val="26"/>
        </w:rPr>
        <w:tab/>
        <w:t>Размер обеспечения исполнения договора.</w:t>
      </w:r>
    </w:p>
    <w:p w14:paraId="2A383A9D" w14:textId="77777777" w:rsidR="00912920" w:rsidRPr="00912920" w:rsidRDefault="00912920" w:rsidP="00912920">
      <w:pPr>
        <w:widowControl w:val="0"/>
        <w:autoSpaceDE w:val="0"/>
        <w:autoSpaceDN w:val="0"/>
        <w:adjustRightInd w:val="0"/>
        <w:spacing w:line="276" w:lineRule="auto"/>
        <w:ind w:firstLine="851"/>
        <w:jc w:val="both"/>
        <w:rPr>
          <w:sz w:val="26"/>
          <w:szCs w:val="26"/>
        </w:rPr>
      </w:pPr>
      <w:r w:rsidRPr="00912920">
        <w:rPr>
          <w:sz w:val="26"/>
          <w:szCs w:val="26"/>
        </w:rPr>
        <w:t>Обеспечение исполнения договоров в условиях настоящего аукциона не установлено.</w:t>
      </w:r>
    </w:p>
    <w:p w14:paraId="4A2D6D2E" w14:textId="149A8220" w:rsidR="00912920" w:rsidRPr="00912920" w:rsidRDefault="00912920" w:rsidP="00912920">
      <w:pPr>
        <w:widowControl w:val="0"/>
        <w:autoSpaceDE w:val="0"/>
        <w:autoSpaceDN w:val="0"/>
        <w:adjustRightInd w:val="0"/>
        <w:spacing w:line="276" w:lineRule="auto"/>
        <w:ind w:firstLine="851"/>
        <w:jc w:val="both"/>
        <w:rPr>
          <w:b/>
          <w:sz w:val="26"/>
          <w:szCs w:val="26"/>
        </w:rPr>
      </w:pPr>
      <w:r w:rsidRPr="00912920">
        <w:rPr>
          <w:b/>
          <w:sz w:val="26"/>
          <w:szCs w:val="26"/>
        </w:rPr>
        <w:t>Срок, в течение которого должен быть подписан проект договора:</w:t>
      </w:r>
    </w:p>
    <w:p w14:paraId="4BC256E0" w14:textId="77777777" w:rsidR="00912920" w:rsidRPr="00912920" w:rsidRDefault="00912920" w:rsidP="00912920">
      <w:pPr>
        <w:widowControl w:val="0"/>
        <w:autoSpaceDE w:val="0"/>
        <w:autoSpaceDN w:val="0"/>
        <w:adjustRightInd w:val="0"/>
        <w:spacing w:line="276" w:lineRule="auto"/>
        <w:ind w:firstLine="851"/>
        <w:jc w:val="both"/>
        <w:rPr>
          <w:sz w:val="26"/>
          <w:szCs w:val="26"/>
        </w:rPr>
      </w:pPr>
      <w:r w:rsidRPr="00912920">
        <w:rPr>
          <w:sz w:val="26"/>
          <w:szCs w:val="26"/>
        </w:rPr>
        <w:t>Договор безвозмездного пользования должен быть подписан  не позднее 20 (двадцати) дней, но не ранее 10 (десяти) дней со дня размещения на официальном сайте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при условии оплаты за приобретенное право.</w:t>
      </w:r>
    </w:p>
    <w:p w14:paraId="798BAF0E" w14:textId="067ED14E" w:rsidR="00912920" w:rsidRPr="00912920" w:rsidRDefault="00912920" w:rsidP="00912920">
      <w:pPr>
        <w:widowControl w:val="0"/>
        <w:autoSpaceDE w:val="0"/>
        <w:autoSpaceDN w:val="0"/>
        <w:adjustRightInd w:val="0"/>
        <w:spacing w:line="276" w:lineRule="auto"/>
        <w:ind w:firstLine="851"/>
        <w:jc w:val="both"/>
        <w:rPr>
          <w:sz w:val="26"/>
          <w:szCs w:val="26"/>
        </w:rPr>
      </w:pPr>
      <w:bookmarkStart w:id="10" w:name="OLE_LINK1"/>
      <w:bookmarkStart w:id="11" w:name="OLE_LINK2"/>
      <w:r w:rsidRPr="00912920">
        <w:rPr>
          <w:b/>
          <w:sz w:val="26"/>
          <w:szCs w:val="26"/>
        </w:rPr>
        <w:tab/>
        <w:t>Дата, время, график проведения осмотра имущества.</w:t>
      </w:r>
      <w:bookmarkEnd w:id="10"/>
      <w:bookmarkEnd w:id="11"/>
    </w:p>
    <w:p w14:paraId="7EC7AA90" w14:textId="77777777" w:rsidR="00912920" w:rsidRPr="00912920" w:rsidRDefault="00912920" w:rsidP="00912920">
      <w:pPr>
        <w:widowControl w:val="0"/>
        <w:autoSpaceDE w:val="0"/>
        <w:autoSpaceDN w:val="0"/>
        <w:adjustRightInd w:val="0"/>
        <w:spacing w:line="276" w:lineRule="auto"/>
        <w:ind w:firstLine="851"/>
        <w:jc w:val="both"/>
        <w:rPr>
          <w:sz w:val="26"/>
          <w:szCs w:val="26"/>
        </w:rPr>
      </w:pPr>
      <w:r w:rsidRPr="00912920">
        <w:rPr>
          <w:sz w:val="26"/>
          <w:szCs w:val="26"/>
        </w:rPr>
        <w:t xml:space="preserve">Осмотр имущества, права на которое передаются по договорам безвозмездного пользования, осуществляется каждый рабочий вторник и четверг с 15.00 до 16.00, начиная с </w:t>
      </w:r>
      <w:r w:rsidRPr="00912920">
        <w:rPr>
          <w:b/>
          <w:sz w:val="26"/>
          <w:szCs w:val="26"/>
        </w:rPr>
        <w:t xml:space="preserve">19.03.2024г. </w:t>
      </w:r>
      <w:r w:rsidRPr="00912920">
        <w:rPr>
          <w:sz w:val="26"/>
          <w:szCs w:val="26"/>
        </w:rPr>
        <w:t>по</w:t>
      </w:r>
      <w:r w:rsidRPr="00912920">
        <w:rPr>
          <w:b/>
          <w:sz w:val="26"/>
          <w:szCs w:val="26"/>
        </w:rPr>
        <w:t xml:space="preserve"> 19.04.2024г.</w:t>
      </w:r>
      <w:r w:rsidRPr="00912920">
        <w:rPr>
          <w:sz w:val="26"/>
          <w:szCs w:val="26"/>
        </w:rPr>
        <w:t xml:space="preserve"> при согласовании с организатором аукциона.</w:t>
      </w:r>
    </w:p>
    <w:p w14:paraId="4CE74787" w14:textId="4A306258" w:rsidR="00912920" w:rsidRPr="00912920" w:rsidRDefault="00912920" w:rsidP="00912920">
      <w:pPr>
        <w:widowControl w:val="0"/>
        <w:autoSpaceDE w:val="0"/>
        <w:autoSpaceDN w:val="0"/>
        <w:adjustRightInd w:val="0"/>
        <w:spacing w:line="276" w:lineRule="auto"/>
        <w:ind w:firstLine="851"/>
        <w:jc w:val="both"/>
        <w:rPr>
          <w:b/>
          <w:bCs/>
          <w:sz w:val="26"/>
          <w:szCs w:val="26"/>
        </w:rPr>
      </w:pPr>
      <w:r w:rsidRPr="00912920">
        <w:rPr>
          <w:b/>
          <w:bCs/>
          <w:sz w:val="26"/>
          <w:szCs w:val="26"/>
        </w:rPr>
        <w:tab/>
        <w:t xml:space="preserve"> Изменение условий договора.</w:t>
      </w:r>
    </w:p>
    <w:p w14:paraId="5FAFF190" w14:textId="77777777" w:rsidR="00912920" w:rsidRPr="00912920" w:rsidRDefault="00912920" w:rsidP="00912920">
      <w:pPr>
        <w:widowControl w:val="0"/>
        <w:autoSpaceDE w:val="0"/>
        <w:autoSpaceDN w:val="0"/>
        <w:adjustRightInd w:val="0"/>
        <w:spacing w:line="276" w:lineRule="auto"/>
        <w:ind w:firstLine="851"/>
        <w:jc w:val="both"/>
        <w:rPr>
          <w:sz w:val="26"/>
          <w:szCs w:val="26"/>
        </w:rPr>
      </w:pPr>
      <w:r w:rsidRPr="00912920">
        <w:rPr>
          <w:sz w:val="26"/>
          <w:szCs w:val="26"/>
        </w:rPr>
        <w:t>Условия договора, заключенного по результатам торгов могут быть изменены сторонами, если это изменение не влияет на условия договора, имевшие существенное значение для определения цены на торгах, а также в иных случаях, установленных законом.</w:t>
      </w:r>
    </w:p>
    <w:p w14:paraId="05757DE0" w14:textId="7248ADAC" w:rsidR="002B649F" w:rsidRPr="00912920" w:rsidRDefault="00912920" w:rsidP="00912920">
      <w:pPr>
        <w:pStyle w:val="2"/>
        <w:shd w:val="clear" w:color="auto" w:fill="FFFFFF"/>
        <w:spacing w:before="0" w:after="255" w:line="276" w:lineRule="auto"/>
        <w:ind w:firstLine="851"/>
        <w:jc w:val="both"/>
        <w:rPr>
          <w:sz w:val="26"/>
          <w:szCs w:val="26"/>
        </w:rPr>
      </w:pPr>
      <w:r w:rsidRPr="00912920">
        <w:rPr>
          <w:rFonts w:ascii="Times New Roman" w:hAnsi="Times New Roman" w:cs="Times New Roman"/>
          <w:b w:val="0"/>
          <w:bCs w:val="0"/>
          <w:i w:val="0"/>
          <w:iCs w:val="0"/>
          <w:sz w:val="26"/>
          <w:szCs w:val="26"/>
        </w:rPr>
        <w:t>Победитель торгов не вправе уступать права и осуществлять перевод долга по обязательствам, возникшим из заключенного на торгах договора. Обязательства по такому договору должны быть исполнены победителем торгов лично, если иное не установлено в соответствии с законом.</w:t>
      </w:r>
    </w:p>
    <w:sectPr w:rsidR="002B649F" w:rsidRPr="00912920" w:rsidSect="00AF380C">
      <w:pgSz w:w="11906" w:h="16838"/>
      <w:pgMar w:top="709"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E5FA2"/>
    <w:multiLevelType w:val="multilevel"/>
    <w:tmpl w:val="45BA3E90"/>
    <w:lvl w:ilvl="0">
      <w:start w:val="2"/>
      <w:numFmt w:val="decimal"/>
      <w:lvlText w:val="%1."/>
      <w:lvlJc w:val="left"/>
      <w:pPr>
        <w:tabs>
          <w:tab w:val="num" w:pos="600"/>
        </w:tabs>
        <w:ind w:left="600" w:hanging="600"/>
      </w:pPr>
      <w:rPr>
        <w:rFonts w:hint="default"/>
        <w:b/>
      </w:rPr>
    </w:lvl>
    <w:lvl w:ilvl="1">
      <w:start w:val="16"/>
      <w:numFmt w:val="decimal"/>
      <w:lvlText w:val="%1.%2."/>
      <w:lvlJc w:val="left"/>
      <w:pPr>
        <w:tabs>
          <w:tab w:val="num" w:pos="600"/>
        </w:tabs>
        <w:ind w:left="600" w:hanging="60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 w15:restartNumberingAfterBreak="0">
    <w:nsid w:val="18E82862"/>
    <w:multiLevelType w:val="multilevel"/>
    <w:tmpl w:val="FC5C165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505"/>
        </w:tabs>
        <w:ind w:left="505" w:hanging="5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8E95F47"/>
    <w:multiLevelType w:val="multilevel"/>
    <w:tmpl w:val="D81C5414"/>
    <w:lvl w:ilvl="0">
      <w:start w:val="1"/>
      <w:numFmt w:val="decimal"/>
      <w:lvlText w:val="%1."/>
      <w:lvlJc w:val="left"/>
      <w:pPr>
        <w:tabs>
          <w:tab w:val="num" w:pos="360"/>
        </w:tabs>
        <w:ind w:left="360" w:hanging="360"/>
      </w:pPr>
      <w:rPr>
        <w:rFonts w:hint="default"/>
        <w:color w:val="auto"/>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3" w15:restartNumberingAfterBreak="0">
    <w:nsid w:val="1B872DE6"/>
    <w:multiLevelType w:val="hybridMultilevel"/>
    <w:tmpl w:val="20E4132A"/>
    <w:lvl w:ilvl="0" w:tplc="A6F0D314">
      <w:start w:val="1"/>
      <w:numFmt w:val="decimal"/>
      <w:lvlText w:val="%1)"/>
      <w:lvlJc w:val="left"/>
      <w:pPr>
        <w:tabs>
          <w:tab w:val="num" w:pos="865"/>
        </w:tabs>
        <w:ind w:left="865" w:hanging="360"/>
      </w:pPr>
    </w:lvl>
    <w:lvl w:ilvl="1" w:tplc="04190019">
      <w:start w:val="1"/>
      <w:numFmt w:val="lowerLetter"/>
      <w:lvlText w:val="%2."/>
      <w:lvlJc w:val="left"/>
      <w:pPr>
        <w:tabs>
          <w:tab w:val="num" w:pos="1585"/>
        </w:tabs>
        <w:ind w:left="1585"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1C0D6617"/>
    <w:multiLevelType w:val="multilevel"/>
    <w:tmpl w:val="B4407D9C"/>
    <w:lvl w:ilvl="0">
      <w:start w:val="8"/>
      <w:numFmt w:val="decimal"/>
      <w:lvlText w:val="%1."/>
      <w:lvlJc w:val="left"/>
      <w:pPr>
        <w:tabs>
          <w:tab w:val="num" w:pos="360"/>
        </w:tabs>
        <w:ind w:left="357" w:hanging="357"/>
      </w:pPr>
      <w:rPr>
        <w:rFonts w:hint="default"/>
      </w:rPr>
    </w:lvl>
    <w:lvl w:ilvl="1">
      <w:start w:val="1"/>
      <w:numFmt w:val="decimal"/>
      <w:lvlText w:val="%1.%2."/>
      <w:lvlJc w:val="left"/>
      <w:pPr>
        <w:tabs>
          <w:tab w:val="num" w:pos="505"/>
        </w:tabs>
        <w:ind w:left="505" w:hanging="5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CA353F6"/>
    <w:multiLevelType w:val="multilevel"/>
    <w:tmpl w:val="ACF23BD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2AC1643C"/>
    <w:multiLevelType w:val="singleLevel"/>
    <w:tmpl w:val="4546E016"/>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30AD1466"/>
    <w:multiLevelType w:val="multilevel"/>
    <w:tmpl w:val="9B5A7984"/>
    <w:lvl w:ilvl="0">
      <w:start w:val="3"/>
      <w:numFmt w:val="decimal"/>
      <w:lvlText w:val="%1."/>
      <w:lvlJc w:val="left"/>
      <w:pPr>
        <w:tabs>
          <w:tab w:val="num" w:pos="557"/>
        </w:tabs>
        <w:ind w:left="557" w:hanging="557"/>
      </w:pPr>
      <w:rPr>
        <w:rFonts w:hint="default"/>
      </w:rPr>
    </w:lvl>
    <w:lvl w:ilvl="1">
      <w:start w:val="1"/>
      <w:numFmt w:val="decimal"/>
      <w:lvlText w:val="%1.%2."/>
      <w:lvlJc w:val="left"/>
      <w:pPr>
        <w:tabs>
          <w:tab w:val="num" w:pos="557"/>
        </w:tabs>
        <w:ind w:left="557" w:hanging="55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36824649"/>
    <w:multiLevelType w:val="multilevel"/>
    <w:tmpl w:val="55ECC58E"/>
    <w:lvl w:ilvl="0">
      <w:start w:val="3"/>
      <w:numFmt w:val="decimal"/>
      <w:lvlText w:val="%1."/>
      <w:lvlJc w:val="left"/>
      <w:pPr>
        <w:tabs>
          <w:tab w:val="num" w:pos="853"/>
        </w:tabs>
        <w:ind w:left="853" w:hanging="853"/>
      </w:pPr>
      <w:rPr>
        <w:rFonts w:hint="default"/>
      </w:rPr>
    </w:lvl>
    <w:lvl w:ilvl="1">
      <w:start w:val="2"/>
      <w:numFmt w:val="decimal"/>
      <w:lvlText w:val="%1.%2."/>
      <w:lvlJc w:val="left"/>
      <w:pPr>
        <w:tabs>
          <w:tab w:val="num" w:pos="853"/>
        </w:tabs>
        <w:ind w:left="853" w:hanging="853"/>
      </w:pPr>
      <w:rPr>
        <w:rFonts w:hint="default"/>
      </w:rPr>
    </w:lvl>
    <w:lvl w:ilvl="2">
      <w:start w:val="1"/>
      <w:numFmt w:val="decimal"/>
      <w:lvlText w:val="%1.%2.%3."/>
      <w:lvlJc w:val="left"/>
      <w:pPr>
        <w:tabs>
          <w:tab w:val="num" w:pos="853"/>
        </w:tabs>
        <w:ind w:left="853" w:hanging="853"/>
      </w:pPr>
      <w:rPr>
        <w:rFonts w:hint="default"/>
      </w:rPr>
    </w:lvl>
    <w:lvl w:ilvl="3">
      <w:start w:val="1"/>
      <w:numFmt w:val="decimal"/>
      <w:lvlText w:val="%1.%2.%3.%4."/>
      <w:lvlJc w:val="left"/>
      <w:pPr>
        <w:tabs>
          <w:tab w:val="num" w:pos="853"/>
        </w:tabs>
        <w:ind w:left="853" w:hanging="853"/>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96877C7"/>
    <w:multiLevelType w:val="multilevel"/>
    <w:tmpl w:val="BCC2DE2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505"/>
        </w:tabs>
        <w:ind w:left="505" w:hanging="5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F764E06"/>
    <w:multiLevelType w:val="hybridMultilevel"/>
    <w:tmpl w:val="8C7875E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417A1B9F"/>
    <w:multiLevelType w:val="multilevel"/>
    <w:tmpl w:val="D8BC4B8C"/>
    <w:lvl w:ilvl="0">
      <w:start w:val="4"/>
      <w:numFmt w:val="decimal"/>
      <w:lvlText w:val="%1."/>
      <w:lvlJc w:val="left"/>
      <w:pPr>
        <w:tabs>
          <w:tab w:val="num" w:pos="507"/>
        </w:tabs>
        <w:ind w:left="507" w:hanging="507"/>
      </w:pPr>
      <w:rPr>
        <w:rFonts w:hint="default"/>
      </w:rPr>
    </w:lvl>
    <w:lvl w:ilvl="1">
      <w:start w:val="1"/>
      <w:numFmt w:val="decimal"/>
      <w:lvlText w:val="%1.%2."/>
      <w:lvlJc w:val="left"/>
      <w:pPr>
        <w:tabs>
          <w:tab w:val="num" w:pos="507"/>
        </w:tabs>
        <w:ind w:left="507" w:hanging="50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D29635A"/>
    <w:multiLevelType w:val="multilevel"/>
    <w:tmpl w:val="3BD4AB56"/>
    <w:lvl w:ilvl="0">
      <w:start w:val="4"/>
      <w:numFmt w:val="decimal"/>
      <w:lvlText w:val="%1"/>
      <w:lvlJc w:val="left"/>
      <w:pPr>
        <w:tabs>
          <w:tab w:val="num" w:pos="360"/>
        </w:tabs>
        <w:ind w:left="360" w:hanging="360"/>
      </w:pPr>
      <w:rPr>
        <w:rFonts w:hint="default"/>
      </w:rPr>
    </w:lvl>
    <w:lvl w:ilvl="1">
      <w:start w:val="10"/>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2340"/>
        </w:tabs>
        <w:ind w:left="234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2C62DB0"/>
    <w:multiLevelType w:val="hybridMultilevel"/>
    <w:tmpl w:val="35627FF8"/>
    <w:lvl w:ilvl="0" w:tplc="A686E328">
      <w:start w:val="1"/>
      <w:numFmt w:val="decimal"/>
      <w:lvlText w:val="%1)"/>
      <w:lvlJc w:val="left"/>
      <w:pPr>
        <w:tabs>
          <w:tab w:val="num" w:pos="865"/>
        </w:tabs>
        <w:ind w:left="865" w:hanging="360"/>
      </w:pPr>
      <w:rPr>
        <w:rFonts w:hint="default"/>
      </w:rPr>
    </w:lvl>
    <w:lvl w:ilvl="1" w:tplc="04190019" w:tentative="1">
      <w:start w:val="1"/>
      <w:numFmt w:val="lowerLetter"/>
      <w:lvlText w:val="%2."/>
      <w:lvlJc w:val="left"/>
      <w:pPr>
        <w:tabs>
          <w:tab w:val="num" w:pos="1585"/>
        </w:tabs>
        <w:ind w:left="1585" w:hanging="360"/>
      </w:pPr>
    </w:lvl>
    <w:lvl w:ilvl="2" w:tplc="0419001B" w:tentative="1">
      <w:start w:val="1"/>
      <w:numFmt w:val="lowerRoman"/>
      <w:lvlText w:val="%3."/>
      <w:lvlJc w:val="right"/>
      <w:pPr>
        <w:tabs>
          <w:tab w:val="num" w:pos="2305"/>
        </w:tabs>
        <w:ind w:left="2305" w:hanging="180"/>
      </w:pPr>
    </w:lvl>
    <w:lvl w:ilvl="3" w:tplc="0419000F" w:tentative="1">
      <w:start w:val="1"/>
      <w:numFmt w:val="decimal"/>
      <w:lvlText w:val="%4."/>
      <w:lvlJc w:val="left"/>
      <w:pPr>
        <w:tabs>
          <w:tab w:val="num" w:pos="3025"/>
        </w:tabs>
        <w:ind w:left="3025" w:hanging="360"/>
      </w:pPr>
    </w:lvl>
    <w:lvl w:ilvl="4" w:tplc="04190019" w:tentative="1">
      <w:start w:val="1"/>
      <w:numFmt w:val="lowerLetter"/>
      <w:lvlText w:val="%5."/>
      <w:lvlJc w:val="left"/>
      <w:pPr>
        <w:tabs>
          <w:tab w:val="num" w:pos="3745"/>
        </w:tabs>
        <w:ind w:left="3745" w:hanging="360"/>
      </w:pPr>
    </w:lvl>
    <w:lvl w:ilvl="5" w:tplc="0419001B" w:tentative="1">
      <w:start w:val="1"/>
      <w:numFmt w:val="lowerRoman"/>
      <w:lvlText w:val="%6."/>
      <w:lvlJc w:val="right"/>
      <w:pPr>
        <w:tabs>
          <w:tab w:val="num" w:pos="4465"/>
        </w:tabs>
        <w:ind w:left="4465" w:hanging="180"/>
      </w:pPr>
    </w:lvl>
    <w:lvl w:ilvl="6" w:tplc="0419000F" w:tentative="1">
      <w:start w:val="1"/>
      <w:numFmt w:val="decimal"/>
      <w:lvlText w:val="%7."/>
      <w:lvlJc w:val="left"/>
      <w:pPr>
        <w:tabs>
          <w:tab w:val="num" w:pos="5185"/>
        </w:tabs>
        <w:ind w:left="5185" w:hanging="360"/>
      </w:pPr>
    </w:lvl>
    <w:lvl w:ilvl="7" w:tplc="04190019" w:tentative="1">
      <w:start w:val="1"/>
      <w:numFmt w:val="lowerLetter"/>
      <w:lvlText w:val="%8."/>
      <w:lvlJc w:val="left"/>
      <w:pPr>
        <w:tabs>
          <w:tab w:val="num" w:pos="5905"/>
        </w:tabs>
        <w:ind w:left="5905" w:hanging="360"/>
      </w:pPr>
    </w:lvl>
    <w:lvl w:ilvl="8" w:tplc="0419001B" w:tentative="1">
      <w:start w:val="1"/>
      <w:numFmt w:val="lowerRoman"/>
      <w:lvlText w:val="%9."/>
      <w:lvlJc w:val="right"/>
      <w:pPr>
        <w:tabs>
          <w:tab w:val="num" w:pos="6625"/>
        </w:tabs>
        <w:ind w:left="6625" w:hanging="180"/>
      </w:pPr>
    </w:lvl>
  </w:abstractNum>
  <w:abstractNum w:abstractNumId="15" w15:restartNumberingAfterBreak="0">
    <w:nsid w:val="5B743DBA"/>
    <w:multiLevelType w:val="multilevel"/>
    <w:tmpl w:val="7956685C"/>
    <w:lvl w:ilvl="0">
      <w:start w:val="1"/>
      <w:numFmt w:val="decimal"/>
      <w:lvlText w:val="%1)"/>
      <w:lvlJc w:val="left"/>
      <w:pPr>
        <w:tabs>
          <w:tab w:val="num" w:pos="840"/>
        </w:tabs>
        <w:ind w:left="840" w:hanging="48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62814BC6"/>
    <w:multiLevelType w:val="singleLevel"/>
    <w:tmpl w:val="5712B4E6"/>
    <w:lvl w:ilvl="0">
      <w:start w:val="9"/>
      <w:numFmt w:val="decimal"/>
      <w:lvlText w:val="%1. "/>
      <w:legacy w:legacy="1" w:legacySpace="0" w:legacyIndent="283"/>
      <w:lvlJc w:val="left"/>
      <w:pPr>
        <w:ind w:left="1243" w:hanging="283"/>
      </w:pPr>
      <w:rPr>
        <w:rFonts w:ascii="Times New Roman" w:hAnsi="Times New Roman" w:hint="default"/>
        <w:b w:val="0"/>
        <w:i w:val="0"/>
        <w:sz w:val="20"/>
        <w:u w:val="none"/>
      </w:rPr>
    </w:lvl>
  </w:abstractNum>
  <w:abstractNum w:abstractNumId="17" w15:restartNumberingAfterBreak="0">
    <w:nsid w:val="660815E1"/>
    <w:multiLevelType w:val="multilevel"/>
    <w:tmpl w:val="75EA0F2C"/>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688A4447"/>
    <w:multiLevelType w:val="multilevel"/>
    <w:tmpl w:val="94F05E24"/>
    <w:lvl w:ilvl="0">
      <w:start w:val="7"/>
      <w:numFmt w:val="decimal"/>
      <w:lvlText w:val="%1."/>
      <w:lvlJc w:val="left"/>
      <w:pPr>
        <w:tabs>
          <w:tab w:val="num" w:pos="360"/>
        </w:tabs>
        <w:ind w:left="357" w:hanging="357"/>
      </w:pPr>
      <w:rPr>
        <w:rFonts w:hint="default"/>
      </w:rPr>
    </w:lvl>
    <w:lvl w:ilvl="1">
      <w:start w:val="1"/>
      <w:numFmt w:val="decimal"/>
      <w:lvlText w:val="%1.%2."/>
      <w:lvlJc w:val="left"/>
      <w:pPr>
        <w:tabs>
          <w:tab w:val="num" w:pos="505"/>
        </w:tabs>
        <w:ind w:left="505" w:hanging="5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690955B7"/>
    <w:multiLevelType w:val="hybridMultilevel"/>
    <w:tmpl w:val="2A5A1E2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6CF70BC1"/>
    <w:multiLevelType w:val="multilevel"/>
    <w:tmpl w:val="B032DF96"/>
    <w:lvl w:ilvl="0">
      <w:start w:val="1"/>
      <w:numFmt w:val="decimal"/>
      <w:lvlText w:val="%1."/>
      <w:lvlJc w:val="left"/>
      <w:pPr>
        <w:tabs>
          <w:tab w:val="num" w:pos="972"/>
        </w:tabs>
        <w:ind w:left="972" w:hanging="432"/>
      </w:pPr>
      <w:rPr>
        <w:b/>
        <w:i w:val="0"/>
        <w:sz w:val="28"/>
        <w:szCs w:val="28"/>
      </w:rPr>
    </w:lvl>
    <w:lvl w:ilvl="1">
      <w:start w:val="1"/>
      <w:numFmt w:val="decimal"/>
      <w:lvlText w:val="%1.%2"/>
      <w:lvlJc w:val="left"/>
      <w:pPr>
        <w:tabs>
          <w:tab w:val="num" w:pos="1836"/>
        </w:tabs>
        <w:ind w:left="1836" w:hanging="576"/>
      </w:pPr>
    </w:lvl>
    <w:lvl w:ilvl="2">
      <w:start w:val="1"/>
      <w:numFmt w:val="decimal"/>
      <w:pStyle w:val="30"/>
      <w:lvlText w:val="%1.%2.%3"/>
      <w:lvlJc w:val="left"/>
      <w:pPr>
        <w:tabs>
          <w:tab w:val="num" w:pos="1127"/>
        </w:tabs>
        <w:ind w:left="900" w:firstLine="0"/>
      </w:pPr>
      <w:rPr>
        <w:rFonts w:cs="Times New Roman"/>
        <w:b w:val="0"/>
        <w:sz w:val="24"/>
        <w:szCs w:val="24"/>
        <w:lang w:val="ru-RU" w:eastAsia="ru-RU" w:bidi="ar"/>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6F2C42D9"/>
    <w:multiLevelType w:val="multilevel"/>
    <w:tmpl w:val="477E05C0"/>
    <w:lvl w:ilvl="0">
      <w:start w:val="1"/>
      <w:numFmt w:val="decimal"/>
      <w:lvlText w:val="%1)"/>
      <w:lvlJc w:val="left"/>
      <w:pPr>
        <w:tabs>
          <w:tab w:val="num" w:pos="840"/>
        </w:tabs>
        <w:ind w:left="840" w:hanging="48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7176173B"/>
    <w:multiLevelType w:val="multilevel"/>
    <w:tmpl w:val="F2F43CC6"/>
    <w:lvl w:ilvl="0">
      <w:start w:val="1"/>
      <w:numFmt w:val="decimal"/>
      <w:lvlText w:val="%1."/>
      <w:lvlJc w:val="left"/>
      <w:pPr>
        <w:tabs>
          <w:tab w:val="num" w:pos="372"/>
        </w:tabs>
        <w:ind w:left="372" w:hanging="372"/>
      </w:pPr>
      <w:rPr>
        <w:rFonts w:hint="default"/>
      </w:rPr>
    </w:lvl>
    <w:lvl w:ilvl="1">
      <w:start w:val="2"/>
      <w:numFmt w:val="decimal"/>
      <w:lvlText w:val="%1.%2."/>
      <w:lvlJc w:val="left"/>
      <w:pPr>
        <w:tabs>
          <w:tab w:val="num" w:pos="505"/>
        </w:tabs>
        <w:ind w:left="505" w:hanging="5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718015EE"/>
    <w:multiLevelType w:val="hybridMultilevel"/>
    <w:tmpl w:val="12BC2E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75730D85"/>
    <w:multiLevelType w:val="multilevel"/>
    <w:tmpl w:val="B1D60B34"/>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707"/>
        </w:tabs>
        <w:ind w:left="707" w:hanging="707"/>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num w:numId="1" w16cid:durableId="1366953100">
    <w:abstractNumId w:val="13"/>
  </w:num>
  <w:num w:numId="2" w16cid:durableId="814858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13413654">
    <w:abstractNumId w:val="6"/>
  </w:num>
  <w:num w:numId="4" w16cid:durableId="1914656455">
    <w:abstractNumId w:val="19"/>
  </w:num>
  <w:num w:numId="5" w16cid:durableId="1513765997">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737530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9069324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51122372">
    <w:abstractNumId w:val="8"/>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5427716">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74985724">
    <w:abstractNumId w:val="12"/>
    <w:lvlOverride w:ilvl="0">
      <w:startOverride w:val="4"/>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50596913">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61696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3586958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9997797">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945979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076869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6650926">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97188033">
    <w:abstractNumId w:val="16"/>
    <w:lvlOverride w:ilvl="0">
      <w:startOverride w:val="9"/>
    </w:lvlOverride>
  </w:num>
  <w:num w:numId="19" w16cid:durableId="754397387">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80614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67758955">
    <w:abstractNumId w:val="15"/>
  </w:num>
  <w:num w:numId="22" w16cid:durableId="1106345625">
    <w:abstractNumId w:val="21"/>
  </w:num>
  <w:num w:numId="23" w16cid:durableId="2063093170">
    <w:abstractNumId w:val="16"/>
  </w:num>
  <w:num w:numId="24" w16cid:durableId="1962150087">
    <w:abstractNumId w:val="11"/>
  </w:num>
  <w:num w:numId="25" w16cid:durableId="1791558188">
    <w:abstractNumId w:val="24"/>
  </w:num>
  <w:num w:numId="26" w16cid:durableId="2132092273">
    <w:abstractNumId w:val="22"/>
  </w:num>
  <w:num w:numId="27" w16cid:durableId="597254448">
    <w:abstractNumId w:val="7"/>
  </w:num>
  <w:num w:numId="28" w16cid:durableId="1098526007">
    <w:abstractNumId w:val="8"/>
  </w:num>
  <w:num w:numId="29" w16cid:durableId="1099637782">
    <w:abstractNumId w:val="18"/>
  </w:num>
  <w:num w:numId="30" w16cid:durableId="480780119">
    <w:abstractNumId w:val="9"/>
  </w:num>
  <w:num w:numId="31" w16cid:durableId="2045908689">
    <w:abstractNumId w:val="1"/>
  </w:num>
  <w:num w:numId="32" w16cid:durableId="1952400313">
    <w:abstractNumId w:val="4"/>
  </w:num>
  <w:num w:numId="33" w16cid:durableId="1271160382">
    <w:abstractNumId w:val="5"/>
  </w:num>
  <w:num w:numId="34" w16cid:durableId="976491115">
    <w:abstractNumId w:val="14"/>
  </w:num>
  <w:num w:numId="35" w16cid:durableId="1391734836">
    <w:abstractNumId w:val="12"/>
  </w:num>
  <w:num w:numId="36" w16cid:durableId="2114126882">
    <w:abstractNumId w:val="2"/>
  </w:num>
  <w:num w:numId="37" w16cid:durableId="946546635">
    <w:abstractNumId w:val="0"/>
  </w:num>
  <w:num w:numId="38" w16cid:durableId="1609853062">
    <w:abstractNumId w:val="17"/>
  </w:num>
  <w:num w:numId="39" w16cid:durableId="7623421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877877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14085315">
    <w:abstractNumId w:val="23"/>
  </w:num>
  <w:num w:numId="42" w16cid:durableId="94249848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2EC"/>
    <w:rsid w:val="002B649F"/>
    <w:rsid w:val="0049321B"/>
    <w:rsid w:val="00535D2E"/>
    <w:rsid w:val="00674CC0"/>
    <w:rsid w:val="006A22EC"/>
    <w:rsid w:val="00890479"/>
    <w:rsid w:val="00912920"/>
    <w:rsid w:val="00AE3E82"/>
    <w:rsid w:val="00AF380C"/>
    <w:rsid w:val="00D02A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1C64BF9"/>
  <w15:chartTrackingRefBased/>
  <w15:docId w15:val="{BBD5CAA5-822D-406A-90C4-183BC4931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321B"/>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9321B"/>
    <w:pPr>
      <w:keepNext/>
      <w:widowControl w:val="0"/>
      <w:autoSpaceDE w:val="0"/>
      <w:autoSpaceDN w:val="0"/>
      <w:adjustRightInd w:val="0"/>
      <w:spacing w:before="240" w:after="60"/>
      <w:outlineLvl w:val="0"/>
    </w:pPr>
    <w:rPr>
      <w:rFonts w:ascii="Arial" w:hAnsi="Arial" w:cs="Arial"/>
      <w:b/>
      <w:bCs/>
      <w:kern w:val="32"/>
      <w:sz w:val="32"/>
      <w:szCs w:val="32"/>
    </w:rPr>
  </w:style>
  <w:style w:type="paragraph" w:styleId="2">
    <w:name w:val="heading 2"/>
    <w:basedOn w:val="a"/>
    <w:next w:val="a"/>
    <w:link w:val="20"/>
    <w:qFormat/>
    <w:rsid w:val="0049321B"/>
    <w:pPr>
      <w:keepNext/>
      <w:widowControl w:val="0"/>
      <w:autoSpaceDE w:val="0"/>
      <w:autoSpaceDN w:val="0"/>
      <w:adjustRightInd w:val="0"/>
      <w:spacing w:before="240" w:after="60"/>
      <w:outlineLvl w:val="1"/>
    </w:pPr>
    <w:rPr>
      <w:rFonts w:ascii="Arial" w:hAnsi="Arial" w:cs="Arial"/>
      <w:b/>
      <w:bCs/>
      <w:i/>
      <w:iCs/>
      <w:sz w:val="28"/>
      <w:szCs w:val="28"/>
    </w:rPr>
  </w:style>
  <w:style w:type="paragraph" w:styleId="3">
    <w:name w:val="heading 3"/>
    <w:basedOn w:val="a"/>
    <w:next w:val="a"/>
    <w:link w:val="31"/>
    <w:qFormat/>
    <w:rsid w:val="0049321B"/>
    <w:pPr>
      <w:keepNext/>
      <w:numPr>
        <w:ilvl w:val="2"/>
        <w:numId w:val="1"/>
      </w:numPr>
      <w:spacing w:before="240" w:after="60"/>
      <w:outlineLvl w:val="2"/>
    </w:pPr>
    <w:rPr>
      <w:rFonts w:ascii="Arial" w:hAnsi="Arial" w:cs="Arial"/>
      <w:b/>
      <w:bCs/>
      <w:sz w:val="26"/>
      <w:szCs w:val="26"/>
    </w:rPr>
  </w:style>
  <w:style w:type="paragraph" w:styleId="4">
    <w:name w:val="heading 4"/>
    <w:basedOn w:val="a"/>
    <w:next w:val="a"/>
    <w:link w:val="40"/>
    <w:qFormat/>
    <w:rsid w:val="0049321B"/>
    <w:pPr>
      <w:keepNext/>
      <w:widowControl w:val="0"/>
      <w:numPr>
        <w:ilvl w:val="3"/>
        <w:numId w:val="1"/>
      </w:numPr>
      <w:autoSpaceDE w:val="0"/>
      <w:autoSpaceDN w:val="0"/>
      <w:adjustRightInd w:val="0"/>
      <w:spacing w:before="240" w:after="60"/>
      <w:outlineLvl w:val="3"/>
    </w:pPr>
    <w:rPr>
      <w:b/>
      <w:bCs/>
      <w:sz w:val="28"/>
      <w:szCs w:val="28"/>
    </w:rPr>
  </w:style>
  <w:style w:type="paragraph" w:styleId="5">
    <w:name w:val="heading 5"/>
    <w:basedOn w:val="a"/>
    <w:next w:val="a"/>
    <w:link w:val="50"/>
    <w:qFormat/>
    <w:rsid w:val="0049321B"/>
    <w:pPr>
      <w:widowControl w:val="0"/>
      <w:numPr>
        <w:ilvl w:val="4"/>
        <w:numId w:val="1"/>
      </w:numPr>
      <w:autoSpaceDE w:val="0"/>
      <w:autoSpaceDN w:val="0"/>
      <w:adjustRightInd w:val="0"/>
      <w:spacing w:before="240" w:after="60"/>
      <w:outlineLvl w:val="4"/>
    </w:pPr>
    <w:rPr>
      <w:rFonts w:ascii="Arial" w:hAnsi="Arial" w:cs="Arial"/>
      <w:b/>
      <w:bCs/>
      <w:i/>
      <w:iCs/>
      <w:sz w:val="26"/>
      <w:szCs w:val="26"/>
    </w:rPr>
  </w:style>
  <w:style w:type="paragraph" w:styleId="6">
    <w:name w:val="heading 6"/>
    <w:basedOn w:val="a"/>
    <w:next w:val="a"/>
    <w:link w:val="60"/>
    <w:qFormat/>
    <w:rsid w:val="0049321B"/>
    <w:pPr>
      <w:widowControl w:val="0"/>
      <w:numPr>
        <w:ilvl w:val="5"/>
        <w:numId w:val="1"/>
      </w:numPr>
      <w:autoSpaceDE w:val="0"/>
      <w:autoSpaceDN w:val="0"/>
      <w:adjustRightInd w:val="0"/>
      <w:spacing w:before="240" w:after="60"/>
      <w:outlineLvl w:val="5"/>
    </w:pPr>
    <w:rPr>
      <w:b/>
      <w:bCs/>
      <w:sz w:val="22"/>
      <w:szCs w:val="22"/>
    </w:rPr>
  </w:style>
  <w:style w:type="paragraph" w:styleId="7">
    <w:name w:val="heading 7"/>
    <w:basedOn w:val="a"/>
    <w:next w:val="a"/>
    <w:link w:val="70"/>
    <w:qFormat/>
    <w:rsid w:val="0049321B"/>
    <w:pPr>
      <w:widowControl w:val="0"/>
      <w:numPr>
        <w:ilvl w:val="6"/>
        <w:numId w:val="1"/>
      </w:numPr>
      <w:autoSpaceDE w:val="0"/>
      <w:autoSpaceDN w:val="0"/>
      <w:adjustRightInd w:val="0"/>
      <w:spacing w:before="240" w:after="60"/>
      <w:outlineLvl w:val="6"/>
    </w:pPr>
    <w:rPr>
      <w:sz w:val="24"/>
      <w:szCs w:val="24"/>
    </w:rPr>
  </w:style>
  <w:style w:type="paragraph" w:styleId="8">
    <w:name w:val="heading 8"/>
    <w:basedOn w:val="a"/>
    <w:next w:val="a"/>
    <w:link w:val="80"/>
    <w:qFormat/>
    <w:rsid w:val="0049321B"/>
    <w:pPr>
      <w:widowControl w:val="0"/>
      <w:numPr>
        <w:ilvl w:val="7"/>
        <w:numId w:val="1"/>
      </w:numPr>
      <w:autoSpaceDE w:val="0"/>
      <w:autoSpaceDN w:val="0"/>
      <w:adjustRightInd w:val="0"/>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49321B"/>
    <w:pPr>
      <w:spacing w:after="160" w:line="240" w:lineRule="exact"/>
    </w:pPr>
    <w:rPr>
      <w:rFonts w:ascii="Verdana" w:hAnsi="Verdana"/>
      <w:sz w:val="24"/>
      <w:szCs w:val="24"/>
      <w:lang w:val="en-US" w:eastAsia="en-US"/>
    </w:rPr>
  </w:style>
  <w:style w:type="character" w:styleId="a4">
    <w:name w:val="Hyperlink"/>
    <w:rsid w:val="0049321B"/>
    <w:rPr>
      <w:color w:val="0000FF"/>
      <w:u w:val="single"/>
    </w:rPr>
  </w:style>
  <w:style w:type="paragraph" w:customStyle="1" w:styleId="ConsPlusNormal">
    <w:name w:val="ConsPlusNormal"/>
    <w:rsid w:val="0049321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Стиль1"/>
    <w:basedOn w:val="a5"/>
    <w:rsid w:val="0049321B"/>
    <w:pPr>
      <w:ind w:firstLine="709"/>
      <w:jc w:val="both"/>
    </w:pPr>
    <w:rPr>
      <w:rFonts w:ascii="Times New Roman" w:hAnsi="Times New Roman"/>
      <w:sz w:val="24"/>
      <w:szCs w:val="20"/>
    </w:rPr>
  </w:style>
  <w:style w:type="paragraph" w:styleId="a5">
    <w:name w:val="Plain Text"/>
    <w:basedOn w:val="a"/>
    <w:link w:val="a6"/>
    <w:unhideWhenUsed/>
    <w:rsid w:val="0049321B"/>
    <w:rPr>
      <w:rFonts w:ascii="Consolas" w:hAnsi="Consolas"/>
      <w:sz w:val="21"/>
      <w:szCs w:val="21"/>
    </w:rPr>
  </w:style>
  <w:style w:type="character" w:customStyle="1" w:styleId="a6">
    <w:name w:val="Текст Знак"/>
    <w:basedOn w:val="a0"/>
    <w:link w:val="a5"/>
    <w:uiPriority w:val="99"/>
    <w:semiHidden/>
    <w:rsid w:val="0049321B"/>
    <w:rPr>
      <w:rFonts w:ascii="Consolas" w:eastAsia="Times New Roman" w:hAnsi="Consolas" w:cs="Times New Roman"/>
      <w:sz w:val="21"/>
      <w:szCs w:val="21"/>
      <w:lang w:eastAsia="ru-RU"/>
    </w:rPr>
  </w:style>
  <w:style w:type="character" w:customStyle="1" w:styleId="10">
    <w:name w:val="Заголовок 1 Знак"/>
    <w:basedOn w:val="a0"/>
    <w:link w:val="1"/>
    <w:rsid w:val="0049321B"/>
    <w:rPr>
      <w:rFonts w:ascii="Arial" w:eastAsia="Times New Roman" w:hAnsi="Arial" w:cs="Arial"/>
      <w:b/>
      <w:bCs/>
      <w:kern w:val="32"/>
      <w:sz w:val="32"/>
      <w:szCs w:val="32"/>
      <w:lang w:eastAsia="ru-RU"/>
    </w:rPr>
  </w:style>
  <w:style w:type="character" w:customStyle="1" w:styleId="20">
    <w:name w:val="Заголовок 2 Знак"/>
    <w:basedOn w:val="a0"/>
    <w:link w:val="2"/>
    <w:rsid w:val="0049321B"/>
    <w:rPr>
      <w:rFonts w:ascii="Arial" w:eastAsia="Times New Roman" w:hAnsi="Arial" w:cs="Arial"/>
      <w:b/>
      <w:bCs/>
      <w:i/>
      <w:iCs/>
      <w:sz w:val="28"/>
      <w:szCs w:val="28"/>
      <w:lang w:eastAsia="ru-RU"/>
    </w:rPr>
  </w:style>
  <w:style w:type="character" w:customStyle="1" w:styleId="31">
    <w:name w:val="Заголовок 3 Знак"/>
    <w:basedOn w:val="a0"/>
    <w:link w:val="3"/>
    <w:rsid w:val="0049321B"/>
    <w:rPr>
      <w:rFonts w:ascii="Arial" w:eastAsia="Times New Roman" w:hAnsi="Arial" w:cs="Arial"/>
      <w:b/>
      <w:bCs/>
      <w:sz w:val="26"/>
      <w:szCs w:val="26"/>
      <w:lang w:eastAsia="ru-RU"/>
    </w:rPr>
  </w:style>
  <w:style w:type="character" w:customStyle="1" w:styleId="40">
    <w:name w:val="Заголовок 4 Знак"/>
    <w:basedOn w:val="a0"/>
    <w:link w:val="4"/>
    <w:rsid w:val="0049321B"/>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49321B"/>
    <w:rPr>
      <w:rFonts w:ascii="Arial" w:eastAsia="Times New Roman" w:hAnsi="Arial" w:cs="Arial"/>
      <w:b/>
      <w:bCs/>
      <w:i/>
      <w:iCs/>
      <w:sz w:val="26"/>
      <w:szCs w:val="26"/>
      <w:lang w:eastAsia="ru-RU"/>
    </w:rPr>
  </w:style>
  <w:style w:type="character" w:customStyle="1" w:styleId="60">
    <w:name w:val="Заголовок 6 Знак"/>
    <w:basedOn w:val="a0"/>
    <w:link w:val="6"/>
    <w:rsid w:val="0049321B"/>
    <w:rPr>
      <w:rFonts w:ascii="Times New Roman" w:eastAsia="Times New Roman" w:hAnsi="Times New Roman" w:cs="Times New Roman"/>
      <w:b/>
      <w:bCs/>
      <w:lang w:eastAsia="ru-RU"/>
    </w:rPr>
  </w:style>
  <w:style w:type="character" w:customStyle="1" w:styleId="70">
    <w:name w:val="Заголовок 7 Знак"/>
    <w:basedOn w:val="a0"/>
    <w:link w:val="7"/>
    <w:rsid w:val="0049321B"/>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49321B"/>
    <w:rPr>
      <w:rFonts w:ascii="Times New Roman" w:eastAsia="Times New Roman" w:hAnsi="Times New Roman" w:cs="Times New Roman"/>
      <w:i/>
      <w:iCs/>
      <w:sz w:val="24"/>
      <w:szCs w:val="24"/>
      <w:lang w:eastAsia="ru-RU"/>
    </w:rPr>
  </w:style>
  <w:style w:type="numbering" w:customStyle="1" w:styleId="12">
    <w:name w:val="Нет списка1"/>
    <w:next w:val="a2"/>
    <w:semiHidden/>
    <w:rsid w:val="0049321B"/>
  </w:style>
  <w:style w:type="paragraph" w:customStyle="1" w:styleId="21">
    <w:name w:val="Стиль2"/>
    <w:basedOn w:val="22"/>
    <w:rsid w:val="0049321B"/>
    <w:pPr>
      <w:keepNext/>
      <w:keepLines/>
      <w:suppressLineNumbers/>
      <w:tabs>
        <w:tab w:val="clear" w:pos="972"/>
        <w:tab w:val="num" w:pos="756"/>
      </w:tabs>
      <w:suppressAutoHyphens/>
      <w:autoSpaceDE/>
      <w:autoSpaceDN/>
      <w:adjustRightInd/>
      <w:spacing w:after="60"/>
      <w:ind w:left="756" w:hanging="576"/>
      <w:jc w:val="both"/>
    </w:pPr>
    <w:rPr>
      <w:rFonts w:ascii="Times New Roman" w:hAnsi="Times New Roman" w:cs="Times New Roman"/>
      <w:b/>
      <w:sz w:val="24"/>
      <w:szCs w:val="20"/>
    </w:rPr>
  </w:style>
  <w:style w:type="paragraph" w:customStyle="1" w:styleId="32">
    <w:name w:val="Стиль3 Знак Знак"/>
    <w:basedOn w:val="23"/>
    <w:rsid w:val="0049321B"/>
    <w:pPr>
      <w:tabs>
        <w:tab w:val="num" w:pos="227"/>
      </w:tabs>
      <w:autoSpaceDE/>
      <w:autoSpaceDN/>
      <w:spacing w:after="0" w:line="240" w:lineRule="auto"/>
      <w:ind w:left="0"/>
      <w:jc w:val="both"/>
    </w:pPr>
    <w:rPr>
      <w:rFonts w:ascii="Times New Roman" w:hAnsi="Times New Roman" w:cs="Times New Roman"/>
      <w:sz w:val="24"/>
      <w:szCs w:val="20"/>
    </w:rPr>
  </w:style>
  <w:style w:type="paragraph" w:styleId="22">
    <w:name w:val="List Number 2"/>
    <w:basedOn w:val="a"/>
    <w:rsid w:val="0049321B"/>
    <w:pPr>
      <w:widowControl w:val="0"/>
      <w:tabs>
        <w:tab w:val="num" w:pos="972"/>
      </w:tabs>
      <w:autoSpaceDE w:val="0"/>
      <w:autoSpaceDN w:val="0"/>
      <w:adjustRightInd w:val="0"/>
      <w:ind w:left="972" w:hanging="432"/>
    </w:pPr>
    <w:rPr>
      <w:rFonts w:ascii="Arial" w:hAnsi="Arial" w:cs="Arial"/>
      <w:sz w:val="18"/>
      <w:szCs w:val="18"/>
    </w:rPr>
  </w:style>
  <w:style w:type="paragraph" w:styleId="23">
    <w:name w:val="Body Text Indent 2"/>
    <w:basedOn w:val="a"/>
    <w:link w:val="24"/>
    <w:rsid w:val="0049321B"/>
    <w:pPr>
      <w:widowControl w:val="0"/>
      <w:autoSpaceDE w:val="0"/>
      <w:autoSpaceDN w:val="0"/>
      <w:adjustRightInd w:val="0"/>
      <w:spacing w:after="120" w:line="480" w:lineRule="auto"/>
      <w:ind w:left="283"/>
    </w:pPr>
    <w:rPr>
      <w:rFonts w:ascii="Arial" w:hAnsi="Arial" w:cs="Arial"/>
      <w:sz w:val="18"/>
      <w:szCs w:val="18"/>
    </w:rPr>
  </w:style>
  <w:style w:type="character" w:customStyle="1" w:styleId="24">
    <w:name w:val="Основной текст с отступом 2 Знак"/>
    <w:basedOn w:val="a0"/>
    <w:link w:val="23"/>
    <w:rsid w:val="0049321B"/>
    <w:rPr>
      <w:rFonts w:ascii="Arial" w:eastAsia="Times New Roman" w:hAnsi="Arial" w:cs="Arial"/>
      <w:sz w:val="18"/>
      <w:szCs w:val="18"/>
      <w:lang w:eastAsia="ru-RU"/>
    </w:rPr>
  </w:style>
  <w:style w:type="paragraph" w:customStyle="1" w:styleId="ConsNormal">
    <w:name w:val="ConsNormal"/>
    <w:rsid w:val="0049321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7">
    <w:name w:val="page number"/>
    <w:basedOn w:val="a0"/>
    <w:rsid w:val="0049321B"/>
  </w:style>
  <w:style w:type="paragraph" w:customStyle="1" w:styleId="30">
    <w:name w:val="Стиль3"/>
    <w:basedOn w:val="23"/>
    <w:rsid w:val="0049321B"/>
    <w:pPr>
      <w:numPr>
        <w:ilvl w:val="2"/>
        <w:numId w:val="2"/>
      </w:numPr>
      <w:autoSpaceDE/>
      <w:autoSpaceDN/>
      <w:spacing w:after="0" w:line="240" w:lineRule="auto"/>
      <w:jc w:val="both"/>
    </w:pPr>
    <w:rPr>
      <w:rFonts w:ascii="Times New Roman" w:hAnsi="Times New Roman" w:cs="Times New Roman"/>
      <w:sz w:val="24"/>
      <w:szCs w:val="20"/>
    </w:rPr>
  </w:style>
  <w:style w:type="paragraph" w:customStyle="1" w:styleId="CharCharCharChar">
    <w:name w:val="Char Char Знак Знак Char Char"/>
    <w:basedOn w:val="a"/>
    <w:rsid w:val="0049321B"/>
    <w:pPr>
      <w:spacing w:after="160"/>
    </w:pPr>
    <w:rPr>
      <w:rFonts w:ascii="Arial" w:hAnsi="Arial"/>
      <w:b/>
      <w:color w:val="FFFFFF"/>
      <w:sz w:val="32"/>
      <w:lang w:val="en-US" w:eastAsia="en-US"/>
    </w:rPr>
  </w:style>
  <w:style w:type="paragraph" w:styleId="a8">
    <w:name w:val="header"/>
    <w:basedOn w:val="a"/>
    <w:link w:val="a9"/>
    <w:rsid w:val="0049321B"/>
    <w:pPr>
      <w:tabs>
        <w:tab w:val="center" w:pos="4153"/>
        <w:tab w:val="right" w:pos="8306"/>
      </w:tabs>
    </w:pPr>
  </w:style>
  <w:style w:type="character" w:customStyle="1" w:styleId="a9">
    <w:name w:val="Верхний колонтитул Знак"/>
    <w:basedOn w:val="a0"/>
    <w:link w:val="a8"/>
    <w:rsid w:val="0049321B"/>
    <w:rPr>
      <w:rFonts w:ascii="Times New Roman" w:eastAsia="Times New Roman" w:hAnsi="Times New Roman" w:cs="Times New Roman"/>
      <w:sz w:val="20"/>
      <w:szCs w:val="20"/>
      <w:lang w:eastAsia="ru-RU"/>
    </w:rPr>
  </w:style>
  <w:style w:type="table" w:styleId="aa">
    <w:name w:val="Table Grid"/>
    <w:basedOn w:val="a1"/>
    <w:rsid w:val="0049321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49321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b">
    <w:name w:val="Body Text"/>
    <w:basedOn w:val="a"/>
    <w:link w:val="ac"/>
    <w:rsid w:val="0049321B"/>
    <w:pPr>
      <w:widowControl w:val="0"/>
      <w:autoSpaceDE w:val="0"/>
      <w:autoSpaceDN w:val="0"/>
      <w:adjustRightInd w:val="0"/>
      <w:spacing w:after="120"/>
    </w:pPr>
    <w:rPr>
      <w:rFonts w:ascii="Arial" w:hAnsi="Arial" w:cs="Arial"/>
      <w:sz w:val="18"/>
      <w:szCs w:val="18"/>
    </w:rPr>
  </w:style>
  <w:style w:type="character" w:customStyle="1" w:styleId="ac">
    <w:name w:val="Основной текст Знак"/>
    <w:basedOn w:val="a0"/>
    <w:link w:val="ab"/>
    <w:rsid w:val="0049321B"/>
    <w:rPr>
      <w:rFonts w:ascii="Arial" w:eastAsia="Times New Roman" w:hAnsi="Arial" w:cs="Arial"/>
      <w:sz w:val="18"/>
      <w:szCs w:val="18"/>
      <w:lang w:eastAsia="ru-RU"/>
    </w:rPr>
  </w:style>
  <w:style w:type="paragraph" w:styleId="25">
    <w:name w:val="Body Text 2"/>
    <w:basedOn w:val="a"/>
    <w:link w:val="26"/>
    <w:rsid w:val="0049321B"/>
    <w:pPr>
      <w:widowControl w:val="0"/>
      <w:autoSpaceDE w:val="0"/>
      <w:autoSpaceDN w:val="0"/>
      <w:adjustRightInd w:val="0"/>
      <w:spacing w:after="120" w:line="480" w:lineRule="auto"/>
    </w:pPr>
    <w:rPr>
      <w:rFonts w:ascii="Arial" w:hAnsi="Arial" w:cs="Arial"/>
      <w:sz w:val="18"/>
      <w:szCs w:val="18"/>
    </w:rPr>
  </w:style>
  <w:style w:type="character" w:customStyle="1" w:styleId="26">
    <w:name w:val="Основной текст 2 Знак"/>
    <w:basedOn w:val="a0"/>
    <w:link w:val="25"/>
    <w:rsid w:val="0049321B"/>
    <w:rPr>
      <w:rFonts w:ascii="Arial" w:eastAsia="Times New Roman" w:hAnsi="Arial" w:cs="Arial"/>
      <w:sz w:val="18"/>
      <w:szCs w:val="18"/>
      <w:lang w:eastAsia="ru-RU"/>
    </w:rPr>
  </w:style>
  <w:style w:type="character" w:styleId="ad">
    <w:name w:val="FollowedHyperlink"/>
    <w:rsid w:val="0049321B"/>
    <w:rPr>
      <w:color w:val="800080"/>
      <w:u w:val="single"/>
    </w:rPr>
  </w:style>
  <w:style w:type="paragraph" w:customStyle="1" w:styleId="ae">
    <w:name w:val="Знак Знак Знак Знак Знак Знак Знак Знак Знак Знак Знак Знак Знак Знак Знак Знак Знак Знак Знак"/>
    <w:basedOn w:val="a"/>
    <w:rsid w:val="0049321B"/>
    <w:pPr>
      <w:spacing w:before="100" w:beforeAutospacing="1" w:after="100" w:afterAutospacing="1"/>
    </w:pPr>
    <w:rPr>
      <w:rFonts w:ascii="Tahoma" w:hAnsi="Tahoma"/>
      <w:lang w:val="en-US" w:eastAsia="en-US"/>
    </w:rPr>
  </w:style>
  <w:style w:type="paragraph" w:customStyle="1" w:styleId="ConsPlusCell">
    <w:name w:val="ConsPlusCell"/>
    <w:rsid w:val="0049321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
    <w:name w:val="Normal (Web)"/>
    <w:basedOn w:val="a"/>
    <w:semiHidden/>
    <w:rsid w:val="0049321B"/>
    <w:pPr>
      <w:spacing w:before="100" w:beforeAutospacing="1" w:after="100" w:afterAutospacing="1"/>
    </w:pPr>
    <w:rPr>
      <w:rFonts w:ascii="Calibri" w:hAnsi="Calibri"/>
      <w:sz w:val="24"/>
      <w:szCs w:val="24"/>
    </w:rPr>
  </w:style>
  <w:style w:type="paragraph" w:customStyle="1" w:styleId="af0">
    <w:name w:val="Новый"/>
    <w:basedOn w:val="a"/>
    <w:link w:val="af1"/>
    <w:rsid w:val="0049321B"/>
    <w:pPr>
      <w:ind w:firstLine="709"/>
      <w:jc w:val="both"/>
    </w:pPr>
    <w:rPr>
      <w:sz w:val="24"/>
      <w:szCs w:val="24"/>
    </w:rPr>
  </w:style>
  <w:style w:type="character" w:customStyle="1" w:styleId="af1">
    <w:name w:val="Новый Знак"/>
    <w:link w:val="af0"/>
    <w:rsid w:val="0049321B"/>
    <w:rPr>
      <w:rFonts w:ascii="Times New Roman" w:eastAsia="Times New Roman" w:hAnsi="Times New Roman" w:cs="Times New Roman"/>
      <w:sz w:val="24"/>
      <w:szCs w:val="24"/>
      <w:lang w:eastAsia="ru-RU"/>
    </w:rPr>
  </w:style>
  <w:style w:type="paragraph" w:styleId="33">
    <w:name w:val="Body Text Indent 3"/>
    <w:basedOn w:val="a"/>
    <w:link w:val="34"/>
    <w:rsid w:val="0049321B"/>
    <w:pPr>
      <w:widowControl w:val="0"/>
      <w:autoSpaceDE w:val="0"/>
      <w:autoSpaceDN w:val="0"/>
      <w:adjustRightInd w:val="0"/>
      <w:spacing w:after="120"/>
      <w:ind w:left="283"/>
    </w:pPr>
    <w:rPr>
      <w:rFonts w:ascii="Arial" w:hAnsi="Arial" w:cs="Arial"/>
      <w:sz w:val="16"/>
      <w:szCs w:val="16"/>
    </w:rPr>
  </w:style>
  <w:style w:type="character" w:customStyle="1" w:styleId="34">
    <w:name w:val="Основной текст с отступом 3 Знак"/>
    <w:basedOn w:val="a0"/>
    <w:link w:val="33"/>
    <w:rsid w:val="0049321B"/>
    <w:rPr>
      <w:rFonts w:ascii="Arial" w:eastAsia="Times New Roman" w:hAnsi="Arial" w:cs="Arial"/>
      <w:sz w:val="16"/>
      <w:szCs w:val="16"/>
      <w:lang w:eastAsia="ru-RU"/>
    </w:rPr>
  </w:style>
  <w:style w:type="paragraph" w:customStyle="1" w:styleId="ConsNonformat">
    <w:name w:val="ConsNonformat"/>
    <w:rsid w:val="0049321B"/>
    <w:pPr>
      <w:widowControl w:val="0"/>
      <w:spacing w:after="0" w:line="240" w:lineRule="auto"/>
    </w:pPr>
    <w:rPr>
      <w:rFonts w:ascii="Courier New" w:eastAsia="Times New Roman" w:hAnsi="Courier New" w:cs="Times New Roman"/>
      <w:snapToGrid w:val="0"/>
      <w:sz w:val="20"/>
      <w:szCs w:val="20"/>
      <w:lang w:eastAsia="ru-RU"/>
    </w:rPr>
  </w:style>
  <w:style w:type="paragraph" w:styleId="af2">
    <w:name w:val="footer"/>
    <w:basedOn w:val="a"/>
    <w:link w:val="af3"/>
    <w:uiPriority w:val="99"/>
    <w:rsid w:val="0049321B"/>
    <w:pPr>
      <w:widowControl w:val="0"/>
      <w:tabs>
        <w:tab w:val="center" w:pos="4677"/>
        <w:tab w:val="right" w:pos="9355"/>
      </w:tabs>
      <w:autoSpaceDE w:val="0"/>
      <w:autoSpaceDN w:val="0"/>
      <w:adjustRightInd w:val="0"/>
    </w:pPr>
    <w:rPr>
      <w:rFonts w:ascii="Arial" w:hAnsi="Arial" w:cs="Arial"/>
      <w:sz w:val="18"/>
      <w:szCs w:val="18"/>
    </w:rPr>
  </w:style>
  <w:style w:type="character" w:customStyle="1" w:styleId="af3">
    <w:name w:val="Нижний колонтитул Знак"/>
    <w:basedOn w:val="a0"/>
    <w:link w:val="af2"/>
    <w:uiPriority w:val="99"/>
    <w:rsid w:val="0049321B"/>
    <w:rPr>
      <w:rFonts w:ascii="Arial" w:eastAsia="Times New Roman" w:hAnsi="Arial" w:cs="Arial"/>
      <w:sz w:val="18"/>
      <w:szCs w:val="18"/>
      <w:lang w:eastAsia="ru-RU"/>
    </w:rPr>
  </w:style>
  <w:style w:type="paragraph" w:customStyle="1" w:styleId="af4">
    <w:name w:val="Знак"/>
    <w:basedOn w:val="a"/>
    <w:rsid w:val="00535D2E"/>
    <w:pPr>
      <w:spacing w:after="160" w:line="240" w:lineRule="exact"/>
    </w:pPr>
    <w:rPr>
      <w:rFonts w:ascii="Verdana" w:hAnsi="Verdana"/>
      <w:sz w:val="24"/>
      <w:szCs w:val="24"/>
      <w:lang w:val="en-US" w:eastAsia="en-US"/>
    </w:rPr>
  </w:style>
  <w:style w:type="paragraph" w:customStyle="1" w:styleId="af5">
    <w:name w:val=" Знак"/>
    <w:basedOn w:val="a"/>
    <w:rsid w:val="00912920"/>
    <w:pPr>
      <w:spacing w:after="160" w:line="240" w:lineRule="exact"/>
    </w:pPr>
    <w:rPr>
      <w:rFonts w:ascii="Verdana" w:hAnsi="Verdana"/>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1055;&#1088;&#1086;&#1077;&#1082;&#1090;%20&#1076;&#1086;&#1075;&#1086;&#1074;&#1086;&#1088;&#1072;%20(&#1072;&#1074;&#1090;&#1086;&#1090;&#1088;&#1072;&#1085;&#1089;&#1087;&#1086;&#1088;&#1090;).doc" TargetMode="External"/><Relationship Id="rId3" Type="http://schemas.openxmlformats.org/officeDocument/2006/relationships/settings" Target="settings.xml"/><Relationship Id="rId7" Type="http://schemas.openxmlformats.org/officeDocument/2006/relationships/hyperlink" Target="consultantplus://offline/ref=6C4787F475F6613F410A5737872ED998A300DDB0356242DA2C90EE82C058707124487B7D1FxDC4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003.doc" TargetMode="External"/><Relationship Id="rId5" Type="http://schemas.openxmlformats.org/officeDocument/2006/relationships/hyperlink" Target="mailto:komitet.kui.zlat@yandex.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8</Pages>
  <Words>2991</Words>
  <Characters>17049</Characters>
  <Application>Microsoft Office Word</Application>
  <DocSecurity>0</DocSecurity>
  <Lines>142</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Казьмина</dc:creator>
  <cp:keywords/>
  <dc:description/>
  <cp:lastModifiedBy>Елена Казьмина</cp:lastModifiedBy>
  <cp:revision>5</cp:revision>
  <dcterms:created xsi:type="dcterms:W3CDTF">2024-03-05T09:42:00Z</dcterms:created>
  <dcterms:modified xsi:type="dcterms:W3CDTF">2024-03-15T09:45:00Z</dcterms:modified>
</cp:coreProperties>
</file>